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D68" w:rsidRDefault="00436D68" w:rsidP="00436D68">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kern w:val="36"/>
          <w:sz w:val="48"/>
          <w:szCs w:val="48"/>
        </w:rPr>
      </w:pPr>
      <w:r>
        <w:rPr>
          <w:noProof/>
        </w:rPr>
        <w:drawing>
          <wp:inline distT="0" distB="0" distL="0" distR="0" wp14:anchorId="5538A268" wp14:editId="1C978B57">
            <wp:extent cx="5207690" cy="3329054"/>
            <wp:effectExtent l="0" t="0" r="0" b="5080"/>
            <wp:docPr id="2" name="Picture 2" descr="Image of a community on a blue background. Text reads &quot;Hazard Mitigation Assistance 2022 Summer Engagement Seri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a community on a blue background. Text reads &quot;Hazard Mitigation Assistance 2022 Summer Engagement Series.&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6006" cy="3340762"/>
                    </a:xfrm>
                    <a:prstGeom prst="rect">
                      <a:avLst/>
                    </a:prstGeom>
                    <a:noFill/>
                    <a:ln>
                      <a:noFill/>
                    </a:ln>
                  </pic:spPr>
                </pic:pic>
              </a:graphicData>
            </a:graphic>
          </wp:inline>
        </w:drawing>
      </w:r>
    </w:p>
    <w:p w:rsidR="00436D68" w:rsidRPr="00436D68" w:rsidRDefault="00436D68" w:rsidP="00C81188">
      <w:pPr>
        <w:shd w:val="clear" w:color="auto" w:fill="FFFFFF"/>
        <w:spacing w:before="100" w:beforeAutospacing="1" w:after="100" w:afterAutospacing="1" w:line="312" w:lineRule="atLeast"/>
        <w:ind w:right="-450"/>
        <w:outlineLvl w:val="0"/>
        <w:rPr>
          <w:rFonts w:ascii="Arial" w:eastAsia="Times New Roman" w:hAnsi="Arial" w:cs="Arial"/>
          <w:sz w:val="32"/>
          <w:szCs w:val="32"/>
        </w:rPr>
      </w:pPr>
      <w:hyperlink r:id="rId5" w:tgtFrame="_blank" w:history="1">
        <w:r w:rsidRPr="00436D68">
          <w:rPr>
            <w:rStyle w:val="Hyperlink"/>
            <w:rFonts w:ascii="Arial" w:hAnsi="Arial" w:cs="Arial"/>
            <w:color w:val="005288"/>
            <w:sz w:val="32"/>
            <w:szCs w:val="32"/>
            <w:shd w:val="clear" w:color="auto" w:fill="F5F8FA"/>
          </w:rPr>
          <w:t>Register now</w:t>
        </w:r>
      </w:hyperlink>
      <w:r w:rsidRPr="00436D68">
        <w:rPr>
          <w:rFonts w:ascii="Arial" w:hAnsi="Arial" w:cs="Arial"/>
          <w:color w:val="1B1B1B"/>
          <w:sz w:val="32"/>
          <w:szCs w:val="32"/>
          <w:shd w:val="clear" w:color="auto" w:fill="F5F8FA"/>
        </w:rPr>
        <w:t> </w:t>
      </w:r>
      <w:r w:rsidR="00CA0BAB">
        <w:rPr>
          <w:rFonts w:ascii="Arial" w:hAnsi="Arial" w:cs="Arial"/>
          <w:color w:val="1B1B1B"/>
          <w:sz w:val="32"/>
          <w:szCs w:val="32"/>
          <w:shd w:val="clear" w:color="auto" w:fill="F5F8FA"/>
        </w:rPr>
        <w:t xml:space="preserve"> </w:t>
      </w:r>
      <w:r w:rsidRPr="00436D68">
        <w:rPr>
          <w:rFonts w:ascii="Arial" w:hAnsi="Arial" w:cs="Arial"/>
          <w:color w:val="1B1B1B"/>
          <w:sz w:val="32"/>
          <w:szCs w:val="32"/>
          <w:shd w:val="clear" w:color="auto" w:fill="F5F8FA"/>
        </w:rPr>
        <w:t>for the 2022 Hazard Mitigation Assistance Summer</w:t>
      </w:r>
      <w:r w:rsidR="00CA0BAB">
        <w:rPr>
          <w:rFonts w:ascii="Arial" w:hAnsi="Arial" w:cs="Arial"/>
          <w:color w:val="1B1B1B"/>
          <w:sz w:val="32"/>
          <w:szCs w:val="32"/>
          <w:shd w:val="clear" w:color="auto" w:fill="F5F8FA"/>
        </w:rPr>
        <w:t xml:space="preserve"> </w:t>
      </w:r>
      <w:r w:rsidRPr="00436D68">
        <w:rPr>
          <w:rFonts w:ascii="Arial" w:hAnsi="Arial" w:cs="Arial"/>
          <w:color w:val="1B1B1B"/>
          <w:sz w:val="32"/>
          <w:szCs w:val="32"/>
          <w:shd w:val="clear" w:color="auto" w:fill="F5F8FA"/>
        </w:rPr>
        <w:t>Engage</w:t>
      </w:r>
      <w:r w:rsidR="00CA0BAB">
        <w:rPr>
          <w:rFonts w:ascii="Arial" w:hAnsi="Arial" w:cs="Arial"/>
          <w:color w:val="1B1B1B"/>
          <w:sz w:val="32"/>
          <w:szCs w:val="32"/>
          <w:shd w:val="clear" w:color="auto" w:fill="F5F8FA"/>
        </w:rPr>
        <w:t>-</w:t>
      </w:r>
      <w:r w:rsidRPr="00436D68">
        <w:rPr>
          <w:rFonts w:ascii="Arial" w:hAnsi="Arial" w:cs="Arial"/>
          <w:color w:val="1B1B1B"/>
          <w:sz w:val="32"/>
          <w:szCs w:val="32"/>
          <w:shd w:val="clear" w:color="auto" w:fill="F5F8FA"/>
        </w:rPr>
        <w:t xml:space="preserve">ment Series. This multi-part webinar series will bring FEMA subject-matter experts and partners together to provide technical information, best practices, tools, and resources </w:t>
      </w:r>
      <w:r w:rsidR="00CA0BAB">
        <w:rPr>
          <w:rFonts w:ascii="Arial" w:hAnsi="Arial" w:cs="Arial"/>
          <w:color w:val="1B1B1B"/>
          <w:sz w:val="32"/>
          <w:szCs w:val="32"/>
          <w:shd w:val="clear" w:color="auto" w:fill="F5F8FA"/>
        </w:rPr>
        <w:t>regarding the HMA grant program</w:t>
      </w:r>
      <w:r w:rsidR="00C81188">
        <w:rPr>
          <w:rFonts w:ascii="Arial" w:hAnsi="Arial" w:cs="Arial"/>
          <w:color w:val="1B1B1B"/>
          <w:sz w:val="32"/>
          <w:szCs w:val="32"/>
          <w:shd w:val="clear" w:color="auto" w:fill="F5F8FA"/>
        </w:rPr>
        <w:t>s</w:t>
      </w:r>
      <w:r w:rsidR="00C81188" w:rsidRPr="00C81188">
        <w:rPr>
          <w:rFonts w:ascii="Arial" w:hAnsi="Arial" w:cs="Arial"/>
          <w:color w:val="1B1B1B"/>
          <w:sz w:val="32"/>
          <w:szCs w:val="32"/>
          <w:shd w:val="clear" w:color="auto" w:fill="F5F8FA"/>
        </w:rPr>
        <w:t>. A</w:t>
      </w:r>
      <w:r w:rsidRPr="00436D68">
        <w:rPr>
          <w:rFonts w:ascii="Arial" w:eastAsia="Times New Roman" w:hAnsi="Arial" w:cs="Arial"/>
          <w:sz w:val="32"/>
          <w:szCs w:val="32"/>
        </w:rPr>
        <w:t>ll sessions will be recorded. The link to recordings will be provided w</w:t>
      </w:r>
      <w:bookmarkStart w:id="0" w:name="_GoBack"/>
      <w:bookmarkEnd w:id="0"/>
      <w:r w:rsidRPr="00436D68">
        <w:rPr>
          <w:rFonts w:ascii="Arial" w:eastAsia="Times New Roman" w:hAnsi="Arial" w:cs="Arial"/>
          <w:sz w:val="32"/>
          <w:szCs w:val="32"/>
        </w:rPr>
        <w:t>hen available.</w:t>
      </w:r>
    </w:p>
    <w:p w:rsidR="00CA0BAB" w:rsidRPr="00C81188" w:rsidRDefault="00CA0BAB" w:rsidP="00CA0BAB">
      <w:pPr>
        <w:shd w:val="clear" w:color="auto" w:fill="FFFFFF"/>
        <w:spacing w:after="0" w:line="240" w:lineRule="auto"/>
        <w:jc w:val="center"/>
        <w:rPr>
          <w:rFonts w:ascii="Arial" w:eastAsia="Times New Roman" w:hAnsi="Arial" w:cs="Arial"/>
          <w:b/>
          <w:color w:val="000000" w:themeColor="text1"/>
          <w:sz w:val="32"/>
          <w:szCs w:val="32"/>
        </w:rPr>
      </w:pPr>
      <w:r w:rsidRPr="00C81188">
        <w:rPr>
          <w:rFonts w:ascii="Arial" w:eastAsia="Times New Roman" w:hAnsi="Arial" w:cs="Arial"/>
          <w:b/>
          <w:color w:val="000000" w:themeColor="text1"/>
          <w:sz w:val="32"/>
          <w:szCs w:val="32"/>
        </w:rPr>
        <w:t>Webinar Series Schedule</w:t>
      </w:r>
      <w:r w:rsidRPr="00C81188">
        <w:rPr>
          <w:rFonts w:ascii="Arial" w:eastAsia="Times New Roman" w:hAnsi="Arial" w:cs="Arial"/>
          <w:b/>
          <w:color w:val="000000" w:themeColor="text1"/>
          <w:sz w:val="32"/>
          <w:szCs w:val="32"/>
        </w:rPr>
        <w:br/>
      </w:r>
    </w:p>
    <w:p w:rsidR="00436D68" w:rsidRPr="00436D68" w:rsidRDefault="00436D68" w:rsidP="00CA0BAB">
      <w:pPr>
        <w:shd w:val="clear" w:color="auto" w:fill="FFFFFF"/>
        <w:spacing w:after="0" w:line="240" w:lineRule="auto"/>
        <w:rPr>
          <w:rFonts w:ascii="Arial" w:eastAsia="Times New Roman" w:hAnsi="Arial" w:cs="Arial"/>
          <w:b/>
          <w:color w:val="000000" w:themeColor="text1"/>
          <w:sz w:val="28"/>
          <w:szCs w:val="28"/>
        </w:rPr>
      </w:pPr>
      <w:r w:rsidRPr="00436D68">
        <w:rPr>
          <w:rFonts w:ascii="Arial" w:eastAsia="Times New Roman" w:hAnsi="Arial" w:cs="Arial"/>
          <w:b/>
          <w:color w:val="000000" w:themeColor="text1"/>
          <w:sz w:val="28"/>
          <w:szCs w:val="28"/>
        </w:rPr>
        <w:t>Aug 18, 2022 2:00 p.m. EST - Aug 18, 2022 3:30 p.m. EST</w:t>
      </w:r>
    </w:p>
    <w:p w:rsidR="00436D68" w:rsidRPr="00436D68" w:rsidRDefault="00436D68" w:rsidP="00436D68">
      <w:pPr>
        <w:shd w:val="clear" w:color="auto" w:fill="FFFFFF"/>
        <w:spacing w:after="150" w:line="240" w:lineRule="auto"/>
        <w:rPr>
          <w:rFonts w:ascii="Arial" w:eastAsia="Times New Roman" w:hAnsi="Arial" w:cs="Arial"/>
          <w:b/>
          <w:bCs/>
          <w:color w:val="477326"/>
          <w:sz w:val="28"/>
          <w:szCs w:val="28"/>
        </w:rPr>
      </w:pPr>
      <w:r w:rsidRPr="00CA0BAB">
        <w:rPr>
          <w:rFonts w:ascii="Arial" w:eastAsia="Times New Roman" w:hAnsi="Arial" w:cs="Arial"/>
          <w:b/>
          <w:bCs/>
          <w:color w:val="477326"/>
          <w:sz w:val="28"/>
          <w:szCs w:val="28"/>
        </w:rPr>
        <w:br/>
      </w:r>
      <w:r w:rsidRPr="00436D68">
        <w:rPr>
          <w:rFonts w:ascii="Arial" w:eastAsia="Times New Roman" w:hAnsi="Arial" w:cs="Arial"/>
          <w:b/>
          <w:bCs/>
          <w:color w:val="477326"/>
          <w:sz w:val="28"/>
          <w:szCs w:val="28"/>
        </w:rPr>
        <w:t>Virtual</w:t>
      </w:r>
    </w:p>
    <w:p w:rsidR="00436D68" w:rsidRPr="00436D68" w:rsidRDefault="00436D68" w:rsidP="00436D68">
      <w:pPr>
        <w:shd w:val="clear" w:color="auto" w:fill="FFFFFF"/>
        <w:spacing w:line="312" w:lineRule="atLeast"/>
        <w:rPr>
          <w:rFonts w:ascii="Arial" w:eastAsia="Times New Roman" w:hAnsi="Arial" w:cs="Arial"/>
          <w:b/>
          <w:bCs/>
          <w:color w:val="005288"/>
          <w:sz w:val="28"/>
          <w:szCs w:val="28"/>
        </w:rPr>
      </w:pPr>
      <w:hyperlink r:id="rId6" w:history="1">
        <w:r w:rsidRPr="00436D68">
          <w:rPr>
            <w:rFonts w:ascii="Arial" w:eastAsia="Times New Roman" w:hAnsi="Arial" w:cs="Arial"/>
            <w:b/>
            <w:bCs/>
            <w:color w:val="0000FF"/>
            <w:sz w:val="28"/>
            <w:szCs w:val="28"/>
            <w:u w:val="single"/>
          </w:rPr>
          <w:t>System-Based Mitigation: Building Enduring Community Resilience</w:t>
        </w:r>
      </w:hyperlink>
    </w:p>
    <w:p w:rsidR="00436D68" w:rsidRPr="00CA0BAB" w:rsidRDefault="00436D68" w:rsidP="00436D68">
      <w:pPr>
        <w:shd w:val="clear" w:color="auto" w:fill="FFFFFF"/>
        <w:spacing w:line="240" w:lineRule="auto"/>
        <w:rPr>
          <w:rFonts w:ascii="Arial" w:eastAsia="Times New Roman" w:hAnsi="Arial" w:cs="Arial"/>
          <w:color w:val="1B1B1B"/>
          <w:sz w:val="28"/>
          <w:szCs w:val="28"/>
        </w:rPr>
      </w:pPr>
      <w:r w:rsidRPr="00436D68">
        <w:rPr>
          <w:rFonts w:ascii="Arial" w:eastAsia="Times New Roman" w:hAnsi="Arial" w:cs="Arial"/>
          <w:color w:val="1B1B1B"/>
          <w:sz w:val="28"/>
          <w:szCs w:val="28"/>
        </w:rPr>
        <w:t>This webinar will discuss the concept of building community resilience at a “systems” level.</w:t>
      </w:r>
    </w:p>
    <w:p w:rsidR="00803AD7" w:rsidRPr="00436D68" w:rsidRDefault="00803AD7" w:rsidP="00436D68">
      <w:pPr>
        <w:shd w:val="clear" w:color="auto" w:fill="FFFFFF"/>
        <w:spacing w:line="240" w:lineRule="auto"/>
        <w:rPr>
          <w:rFonts w:ascii="Arial" w:eastAsia="Times New Roman" w:hAnsi="Arial" w:cs="Arial"/>
          <w:color w:val="1B1B1B"/>
          <w:sz w:val="28"/>
          <w:szCs w:val="28"/>
        </w:rPr>
      </w:pPr>
    </w:p>
    <w:p w:rsidR="00436D68" w:rsidRPr="00436D68" w:rsidRDefault="00436D68" w:rsidP="00436D68">
      <w:pPr>
        <w:shd w:val="clear" w:color="auto" w:fill="FFFFFF"/>
        <w:spacing w:after="0" w:line="240" w:lineRule="auto"/>
        <w:rPr>
          <w:rFonts w:ascii="Arial" w:eastAsia="Times New Roman" w:hAnsi="Arial" w:cs="Arial"/>
          <w:b/>
          <w:color w:val="000000" w:themeColor="text1"/>
          <w:sz w:val="28"/>
          <w:szCs w:val="28"/>
        </w:rPr>
      </w:pPr>
      <w:r w:rsidRPr="00CA0BAB">
        <w:rPr>
          <w:rFonts w:ascii="Arial" w:eastAsia="Times New Roman" w:hAnsi="Arial" w:cs="Arial"/>
          <w:b/>
          <w:color w:val="000000" w:themeColor="text1"/>
          <w:sz w:val="28"/>
          <w:szCs w:val="28"/>
        </w:rPr>
        <w:br/>
      </w:r>
      <w:r w:rsidRPr="00436D68">
        <w:rPr>
          <w:rFonts w:ascii="Arial" w:eastAsia="Times New Roman" w:hAnsi="Arial" w:cs="Arial"/>
          <w:b/>
          <w:color w:val="000000" w:themeColor="text1"/>
          <w:sz w:val="28"/>
          <w:szCs w:val="28"/>
        </w:rPr>
        <w:t>Aug 19, 2022 2:00 p.m. EST - Aug 19, 2022 3:30 p.m. EST</w:t>
      </w:r>
    </w:p>
    <w:p w:rsidR="00436D68" w:rsidRPr="00436D68" w:rsidRDefault="00436D68" w:rsidP="00436D68">
      <w:pPr>
        <w:shd w:val="clear" w:color="auto" w:fill="FFFFFF"/>
        <w:spacing w:after="150" w:line="240" w:lineRule="auto"/>
        <w:rPr>
          <w:rFonts w:ascii="Arial" w:eastAsia="Times New Roman" w:hAnsi="Arial" w:cs="Arial"/>
          <w:b/>
          <w:bCs/>
          <w:color w:val="477326"/>
          <w:sz w:val="28"/>
          <w:szCs w:val="28"/>
        </w:rPr>
      </w:pPr>
      <w:r w:rsidRPr="00CA0BAB">
        <w:rPr>
          <w:rFonts w:ascii="Arial" w:eastAsia="Times New Roman" w:hAnsi="Arial" w:cs="Arial"/>
          <w:b/>
          <w:bCs/>
          <w:color w:val="477326"/>
          <w:sz w:val="28"/>
          <w:szCs w:val="28"/>
        </w:rPr>
        <w:br/>
      </w:r>
      <w:r w:rsidRPr="00436D68">
        <w:rPr>
          <w:rFonts w:ascii="Arial" w:eastAsia="Times New Roman" w:hAnsi="Arial" w:cs="Arial"/>
          <w:b/>
          <w:bCs/>
          <w:color w:val="477326"/>
          <w:sz w:val="28"/>
          <w:szCs w:val="28"/>
        </w:rPr>
        <w:t>Virtual</w:t>
      </w:r>
    </w:p>
    <w:p w:rsidR="00436D68" w:rsidRPr="00436D68" w:rsidRDefault="00436D68" w:rsidP="00436D68">
      <w:pPr>
        <w:shd w:val="clear" w:color="auto" w:fill="FFFFFF"/>
        <w:spacing w:line="312" w:lineRule="atLeast"/>
        <w:rPr>
          <w:rFonts w:ascii="Arial" w:eastAsia="Times New Roman" w:hAnsi="Arial" w:cs="Arial"/>
          <w:b/>
          <w:bCs/>
          <w:color w:val="005288"/>
          <w:sz w:val="28"/>
          <w:szCs w:val="28"/>
        </w:rPr>
      </w:pPr>
      <w:hyperlink r:id="rId7" w:history="1">
        <w:r w:rsidRPr="00436D68">
          <w:rPr>
            <w:rFonts w:ascii="Arial" w:eastAsia="Times New Roman" w:hAnsi="Arial" w:cs="Arial"/>
            <w:b/>
            <w:bCs/>
            <w:color w:val="0000FF"/>
            <w:sz w:val="28"/>
            <w:szCs w:val="28"/>
            <w:u w:val="single"/>
          </w:rPr>
          <w:t>Mitigating Severe Repetitive Loss and Repetitive Loss Properties</w:t>
        </w:r>
      </w:hyperlink>
    </w:p>
    <w:p w:rsidR="00436D68" w:rsidRPr="00436D68" w:rsidRDefault="00436D68" w:rsidP="00436D68">
      <w:pPr>
        <w:shd w:val="clear" w:color="auto" w:fill="FFFFFF"/>
        <w:spacing w:line="240" w:lineRule="auto"/>
        <w:rPr>
          <w:rFonts w:ascii="Arial" w:eastAsia="Times New Roman" w:hAnsi="Arial" w:cs="Arial"/>
          <w:color w:val="1B1B1B"/>
          <w:sz w:val="28"/>
          <w:szCs w:val="28"/>
        </w:rPr>
      </w:pPr>
      <w:r w:rsidRPr="00436D68">
        <w:rPr>
          <w:rFonts w:ascii="Arial" w:eastAsia="Times New Roman" w:hAnsi="Arial" w:cs="Arial"/>
          <w:color w:val="1B1B1B"/>
          <w:sz w:val="28"/>
          <w:szCs w:val="28"/>
        </w:rPr>
        <w:t>This webinar will discuss funding available through FEMA’s Fiscal Year 2022 Flood Mitigation Assistance grant program to mitigate repetitively flood damaged buildings insured under the National Flood Insurance Program.</w:t>
      </w:r>
    </w:p>
    <w:p w:rsidR="00803AD7" w:rsidRDefault="00803AD7" w:rsidP="00436D68">
      <w:pPr>
        <w:shd w:val="clear" w:color="auto" w:fill="FFFFFF"/>
        <w:spacing w:after="0" w:line="240" w:lineRule="auto"/>
        <w:rPr>
          <w:rFonts w:ascii="Arial" w:eastAsia="Times New Roman" w:hAnsi="Arial" w:cs="Arial"/>
          <w:b/>
          <w:color w:val="000000" w:themeColor="text1"/>
          <w:sz w:val="28"/>
          <w:szCs w:val="28"/>
        </w:rPr>
      </w:pPr>
    </w:p>
    <w:p w:rsidR="00436D68" w:rsidRPr="00436D68" w:rsidRDefault="00436D68" w:rsidP="00436D68">
      <w:pPr>
        <w:shd w:val="clear" w:color="auto" w:fill="FFFFFF"/>
        <w:spacing w:after="0" w:line="240" w:lineRule="auto"/>
        <w:rPr>
          <w:rFonts w:ascii="Arial" w:eastAsia="Times New Roman" w:hAnsi="Arial" w:cs="Arial"/>
          <w:b/>
          <w:color w:val="000000" w:themeColor="text1"/>
          <w:sz w:val="28"/>
          <w:szCs w:val="28"/>
        </w:rPr>
      </w:pPr>
      <w:r w:rsidRPr="00436D68">
        <w:rPr>
          <w:rFonts w:ascii="Arial" w:eastAsia="Times New Roman" w:hAnsi="Arial" w:cs="Arial"/>
          <w:b/>
          <w:color w:val="000000" w:themeColor="text1"/>
          <w:sz w:val="28"/>
          <w:szCs w:val="28"/>
        </w:rPr>
        <w:t>Aug 23, 2022 4:00 p.m. EST - Aug 23, 2022 5:30 p.m. EST</w:t>
      </w:r>
    </w:p>
    <w:p w:rsidR="00436D68" w:rsidRPr="00CA0BAB" w:rsidRDefault="00436D68" w:rsidP="00436D68">
      <w:pPr>
        <w:shd w:val="clear" w:color="auto" w:fill="FFFFFF"/>
        <w:spacing w:after="150" w:line="240" w:lineRule="auto"/>
        <w:rPr>
          <w:rFonts w:ascii="Arial" w:eastAsia="Times New Roman" w:hAnsi="Arial" w:cs="Arial"/>
          <w:b/>
          <w:bCs/>
          <w:color w:val="477326"/>
          <w:sz w:val="28"/>
          <w:szCs w:val="28"/>
        </w:rPr>
      </w:pPr>
    </w:p>
    <w:p w:rsidR="00436D68" w:rsidRPr="00436D68" w:rsidRDefault="00436D68" w:rsidP="00436D68">
      <w:pPr>
        <w:shd w:val="clear" w:color="auto" w:fill="FFFFFF"/>
        <w:spacing w:after="150" w:line="240" w:lineRule="auto"/>
        <w:rPr>
          <w:rFonts w:ascii="Arial" w:eastAsia="Times New Roman" w:hAnsi="Arial" w:cs="Arial"/>
          <w:b/>
          <w:bCs/>
          <w:color w:val="477326"/>
          <w:sz w:val="28"/>
          <w:szCs w:val="28"/>
        </w:rPr>
      </w:pPr>
      <w:r w:rsidRPr="00436D68">
        <w:rPr>
          <w:rFonts w:ascii="Arial" w:eastAsia="Times New Roman" w:hAnsi="Arial" w:cs="Arial"/>
          <w:b/>
          <w:bCs/>
          <w:color w:val="477326"/>
          <w:sz w:val="28"/>
          <w:szCs w:val="28"/>
        </w:rPr>
        <w:t>Virtual</w:t>
      </w:r>
    </w:p>
    <w:p w:rsidR="00436D68" w:rsidRPr="00436D68" w:rsidRDefault="00436D68" w:rsidP="00436D68">
      <w:pPr>
        <w:shd w:val="clear" w:color="auto" w:fill="FFFFFF"/>
        <w:spacing w:line="312" w:lineRule="atLeast"/>
        <w:rPr>
          <w:rFonts w:ascii="Arial" w:eastAsia="Times New Roman" w:hAnsi="Arial" w:cs="Arial"/>
          <w:b/>
          <w:bCs/>
          <w:color w:val="005288"/>
          <w:sz w:val="28"/>
          <w:szCs w:val="28"/>
        </w:rPr>
      </w:pPr>
      <w:hyperlink r:id="rId8" w:history="1">
        <w:r w:rsidRPr="00436D68">
          <w:rPr>
            <w:rFonts w:ascii="Arial" w:eastAsia="Times New Roman" w:hAnsi="Arial" w:cs="Arial"/>
            <w:b/>
            <w:bCs/>
            <w:color w:val="0000FF"/>
            <w:sz w:val="28"/>
            <w:szCs w:val="28"/>
            <w:u w:val="single"/>
          </w:rPr>
          <w:t>BRIC/FMA Notice of Funding Opportunity Webinar</w:t>
        </w:r>
      </w:hyperlink>
    </w:p>
    <w:p w:rsidR="00436D68" w:rsidRPr="00436D68" w:rsidRDefault="00436D68" w:rsidP="00436D68">
      <w:pPr>
        <w:shd w:val="clear" w:color="auto" w:fill="FFFFFF"/>
        <w:spacing w:line="240" w:lineRule="auto"/>
        <w:rPr>
          <w:rFonts w:ascii="Arial" w:eastAsia="Times New Roman" w:hAnsi="Arial" w:cs="Arial"/>
          <w:color w:val="1B1B1B"/>
          <w:sz w:val="28"/>
          <w:szCs w:val="28"/>
        </w:rPr>
      </w:pPr>
      <w:r w:rsidRPr="00436D68">
        <w:rPr>
          <w:rFonts w:ascii="Arial" w:eastAsia="Times New Roman" w:hAnsi="Arial" w:cs="Arial"/>
          <w:color w:val="1B1B1B"/>
          <w:sz w:val="28"/>
          <w:szCs w:val="28"/>
        </w:rPr>
        <w:t>This webinar will be the first review of the fiscal year 2022 Notices of Funding Opportunity (NOFOs) for BRIC and FMA.</w:t>
      </w:r>
    </w:p>
    <w:p w:rsidR="00436D68" w:rsidRPr="00CA0BAB" w:rsidRDefault="00436D68" w:rsidP="00436D68">
      <w:pPr>
        <w:shd w:val="clear" w:color="auto" w:fill="FFFFFF"/>
        <w:spacing w:after="0" w:line="240" w:lineRule="auto"/>
        <w:rPr>
          <w:rFonts w:ascii="Arial" w:eastAsia="Times New Roman" w:hAnsi="Arial" w:cs="Arial"/>
          <w:color w:val="757575"/>
          <w:sz w:val="28"/>
          <w:szCs w:val="28"/>
        </w:rPr>
      </w:pPr>
    </w:p>
    <w:p w:rsidR="00803AD7" w:rsidRPr="00CA0BAB" w:rsidRDefault="00803AD7" w:rsidP="00436D68">
      <w:pPr>
        <w:shd w:val="clear" w:color="auto" w:fill="FFFFFF"/>
        <w:spacing w:after="0" w:line="240" w:lineRule="auto"/>
        <w:rPr>
          <w:rFonts w:ascii="Arial" w:eastAsia="Times New Roman" w:hAnsi="Arial" w:cs="Arial"/>
          <w:b/>
          <w:color w:val="000000" w:themeColor="text1"/>
          <w:sz w:val="28"/>
          <w:szCs w:val="28"/>
        </w:rPr>
      </w:pPr>
    </w:p>
    <w:p w:rsidR="00436D68" w:rsidRPr="00436D68" w:rsidRDefault="00436D68" w:rsidP="00436D68">
      <w:pPr>
        <w:shd w:val="clear" w:color="auto" w:fill="FFFFFF"/>
        <w:spacing w:after="0" w:line="240" w:lineRule="auto"/>
        <w:rPr>
          <w:rFonts w:ascii="Arial" w:eastAsia="Times New Roman" w:hAnsi="Arial" w:cs="Arial"/>
          <w:b/>
          <w:color w:val="000000" w:themeColor="text1"/>
          <w:sz w:val="28"/>
          <w:szCs w:val="28"/>
        </w:rPr>
      </w:pPr>
      <w:r w:rsidRPr="00436D68">
        <w:rPr>
          <w:rFonts w:ascii="Arial" w:eastAsia="Times New Roman" w:hAnsi="Arial" w:cs="Arial"/>
          <w:b/>
          <w:color w:val="000000" w:themeColor="text1"/>
          <w:sz w:val="28"/>
          <w:szCs w:val="28"/>
        </w:rPr>
        <w:t>Aug 25, 2022 2:00 p.m. EST - Aug 25, 2022 3:30 p.m. EST</w:t>
      </w:r>
    </w:p>
    <w:p w:rsidR="00436D68" w:rsidRPr="00CA0BAB" w:rsidRDefault="00436D68" w:rsidP="00436D68">
      <w:pPr>
        <w:shd w:val="clear" w:color="auto" w:fill="FFFFFF"/>
        <w:spacing w:after="150" w:line="240" w:lineRule="auto"/>
        <w:rPr>
          <w:rFonts w:ascii="Arial" w:eastAsia="Times New Roman" w:hAnsi="Arial" w:cs="Arial"/>
          <w:b/>
          <w:bCs/>
          <w:color w:val="477326"/>
          <w:sz w:val="28"/>
          <w:szCs w:val="28"/>
        </w:rPr>
      </w:pPr>
    </w:p>
    <w:p w:rsidR="00436D68" w:rsidRPr="00436D68" w:rsidRDefault="00436D68" w:rsidP="00436D68">
      <w:pPr>
        <w:shd w:val="clear" w:color="auto" w:fill="FFFFFF"/>
        <w:spacing w:after="150" w:line="240" w:lineRule="auto"/>
        <w:rPr>
          <w:rFonts w:ascii="Arial" w:eastAsia="Times New Roman" w:hAnsi="Arial" w:cs="Arial"/>
          <w:b/>
          <w:bCs/>
          <w:color w:val="477326"/>
          <w:sz w:val="28"/>
          <w:szCs w:val="28"/>
        </w:rPr>
      </w:pPr>
      <w:r w:rsidRPr="00436D68">
        <w:rPr>
          <w:rFonts w:ascii="Arial" w:eastAsia="Times New Roman" w:hAnsi="Arial" w:cs="Arial"/>
          <w:b/>
          <w:bCs/>
          <w:color w:val="477326"/>
          <w:sz w:val="28"/>
          <w:szCs w:val="28"/>
        </w:rPr>
        <w:t>Virtual</w:t>
      </w:r>
    </w:p>
    <w:p w:rsidR="00436D68" w:rsidRPr="00436D68" w:rsidRDefault="00436D68" w:rsidP="00436D68">
      <w:pPr>
        <w:shd w:val="clear" w:color="auto" w:fill="FFFFFF"/>
        <w:spacing w:line="312" w:lineRule="atLeast"/>
        <w:rPr>
          <w:rFonts w:ascii="Arial" w:eastAsia="Times New Roman" w:hAnsi="Arial" w:cs="Arial"/>
          <w:b/>
          <w:bCs/>
          <w:color w:val="005288"/>
          <w:sz w:val="28"/>
          <w:szCs w:val="28"/>
        </w:rPr>
      </w:pPr>
      <w:hyperlink r:id="rId9" w:history="1">
        <w:r w:rsidRPr="00436D68">
          <w:rPr>
            <w:rFonts w:ascii="Arial" w:eastAsia="Times New Roman" w:hAnsi="Arial" w:cs="Arial"/>
            <w:b/>
            <w:bCs/>
            <w:color w:val="0000FF"/>
            <w:sz w:val="28"/>
            <w:szCs w:val="28"/>
            <w:u w:val="single"/>
          </w:rPr>
          <w:t>Application Pitfalls</w:t>
        </w:r>
      </w:hyperlink>
    </w:p>
    <w:p w:rsidR="00436D68" w:rsidRPr="00436D68" w:rsidRDefault="00436D68" w:rsidP="00436D68">
      <w:pPr>
        <w:shd w:val="clear" w:color="auto" w:fill="FFFFFF"/>
        <w:spacing w:line="240" w:lineRule="auto"/>
        <w:rPr>
          <w:rFonts w:ascii="Arial" w:eastAsia="Times New Roman" w:hAnsi="Arial" w:cs="Arial"/>
          <w:color w:val="1B1B1B"/>
          <w:sz w:val="28"/>
          <w:szCs w:val="28"/>
        </w:rPr>
      </w:pPr>
      <w:r w:rsidRPr="00436D68">
        <w:rPr>
          <w:rFonts w:ascii="Arial" w:eastAsia="Times New Roman" w:hAnsi="Arial" w:cs="Arial"/>
          <w:color w:val="1B1B1B"/>
          <w:sz w:val="28"/>
          <w:szCs w:val="28"/>
        </w:rPr>
        <w:t>This webinar will address common grant application errors and how to avoid them in the Building Resilient Infrastructure and Communities (BRIC) and Flood Mitigation Assistance (FMA) grant programs.</w:t>
      </w:r>
    </w:p>
    <w:p w:rsidR="00803AD7" w:rsidRPr="00CA0BAB" w:rsidRDefault="00436D68" w:rsidP="00436D68">
      <w:pPr>
        <w:shd w:val="clear" w:color="auto" w:fill="FFFFFF"/>
        <w:spacing w:after="0" w:line="240" w:lineRule="auto"/>
        <w:rPr>
          <w:rFonts w:ascii="Arial" w:eastAsia="Times New Roman" w:hAnsi="Arial" w:cs="Arial"/>
          <w:b/>
          <w:color w:val="000000" w:themeColor="text1"/>
          <w:sz w:val="28"/>
          <w:szCs w:val="28"/>
        </w:rPr>
      </w:pPr>
      <w:r w:rsidRPr="00CA0BAB">
        <w:rPr>
          <w:rFonts w:ascii="Arial" w:eastAsia="Times New Roman" w:hAnsi="Arial" w:cs="Arial"/>
          <w:color w:val="757575"/>
          <w:sz w:val="28"/>
          <w:szCs w:val="28"/>
        </w:rPr>
        <w:br/>
      </w:r>
    </w:p>
    <w:p w:rsidR="00436D68" w:rsidRPr="00436D68" w:rsidRDefault="00436D68" w:rsidP="00436D68">
      <w:pPr>
        <w:shd w:val="clear" w:color="auto" w:fill="FFFFFF"/>
        <w:spacing w:after="0" w:line="240" w:lineRule="auto"/>
        <w:rPr>
          <w:rFonts w:ascii="Arial" w:eastAsia="Times New Roman" w:hAnsi="Arial" w:cs="Arial"/>
          <w:b/>
          <w:color w:val="000000" w:themeColor="text1"/>
          <w:sz w:val="28"/>
          <w:szCs w:val="28"/>
        </w:rPr>
      </w:pPr>
      <w:r w:rsidRPr="00436D68">
        <w:rPr>
          <w:rFonts w:ascii="Arial" w:eastAsia="Times New Roman" w:hAnsi="Arial" w:cs="Arial"/>
          <w:b/>
          <w:color w:val="000000" w:themeColor="text1"/>
          <w:sz w:val="28"/>
          <w:szCs w:val="28"/>
        </w:rPr>
        <w:t>Sep 1, 2022 2:00 p.m. EST - Sep 1, 2022 3:30 p.m. EST</w:t>
      </w:r>
    </w:p>
    <w:p w:rsidR="00436D68" w:rsidRPr="00CA0BAB" w:rsidRDefault="00436D68" w:rsidP="00436D68">
      <w:pPr>
        <w:shd w:val="clear" w:color="auto" w:fill="FFFFFF"/>
        <w:spacing w:after="150" w:line="240" w:lineRule="auto"/>
        <w:rPr>
          <w:rFonts w:ascii="Arial" w:eastAsia="Times New Roman" w:hAnsi="Arial" w:cs="Arial"/>
          <w:b/>
          <w:bCs/>
          <w:color w:val="477326"/>
          <w:sz w:val="28"/>
          <w:szCs w:val="28"/>
        </w:rPr>
      </w:pPr>
    </w:p>
    <w:p w:rsidR="00436D68" w:rsidRPr="00436D68" w:rsidRDefault="00436D68" w:rsidP="00436D68">
      <w:pPr>
        <w:shd w:val="clear" w:color="auto" w:fill="FFFFFF"/>
        <w:spacing w:after="150" w:line="240" w:lineRule="auto"/>
        <w:rPr>
          <w:rFonts w:ascii="Arial" w:eastAsia="Times New Roman" w:hAnsi="Arial" w:cs="Arial"/>
          <w:b/>
          <w:bCs/>
          <w:color w:val="477326"/>
          <w:sz w:val="28"/>
          <w:szCs w:val="28"/>
        </w:rPr>
      </w:pPr>
      <w:r w:rsidRPr="00436D68">
        <w:rPr>
          <w:rFonts w:ascii="Arial" w:eastAsia="Times New Roman" w:hAnsi="Arial" w:cs="Arial"/>
          <w:b/>
          <w:bCs/>
          <w:color w:val="477326"/>
          <w:sz w:val="28"/>
          <w:szCs w:val="28"/>
        </w:rPr>
        <w:t>Virtual</w:t>
      </w:r>
    </w:p>
    <w:p w:rsidR="00436D68" w:rsidRPr="00436D68" w:rsidRDefault="00436D68" w:rsidP="00436D68">
      <w:pPr>
        <w:shd w:val="clear" w:color="auto" w:fill="FFFFFF"/>
        <w:spacing w:line="312" w:lineRule="atLeast"/>
        <w:rPr>
          <w:rFonts w:ascii="Arial" w:eastAsia="Times New Roman" w:hAnsi="Arial" w:cs="Arial"/>
          <w:b/>
          <w:bCs/>
          <w:color w:val="005288"/>
          <w:sz w:val="28"/>
          <w:szCs w:val="28"/>
        </w:rPr>
      </w:pPr>
      <w:hyperlink r:id="rId10" w:history="1">
        <w:r w:rsidRPr="00436D68">
          <w:rPr>
            <w:rFonts w:ascii="Arial" w:eastAsia="Times New Roman" w:hAnsi="Arial" w:cs="Arial"/>
            <w:b/>
            <w:bCs/>
            <w:color w:val="0000FF"/>
            <w:sz w:val="28"/>
            <w:szCs w:val="28"/>
            <w:u w:val="single"/>
          </w:rPr>
          <w:t>BRIC/FMA Notice of Funding Opportunity Webinar</w:t>
        </w:r>
      </w:hyperlink>
    </w:p>
    <w:p w:rsidR="00436D68" w:rsidRPr="00436D68" w:rsidRDefault="00436D68" w:rsidP="00436D68">
      <w:pPr>
        <w:shd w:val="clear" w:color="auto" w:fill="FFFFFF"/>
        <w:spacing w:line="240" w:lineRule="auto"/>
        <w:rPr>
          <w:rFonts w:ascii="Arial" w:eastAsia="Times New Roman" w:hAnsi="Arial" w:cs="Arial"/>
          <w:color w:val="1B1B1B"/>
          <w:sz w:val="28"/>
          <w:szCs w:val="28"/>
        </w:rPr>
      </w:pPr>
      <w:r w:rsidRPr="00436D68">
        <w:rPr>
          <w:rFonts w:ascii="Arial" w:eastAsia="Times New Roman" w:hAnsi="Arial" w:cs="Arial"/>
          <w:color w:val="1B1B1B"/>
          <w:sz w:val="28"/>
          <w:szCs w:val="28"/>
        </w:rPr>
        <w:t>This webinar will be a review of the fiscal year 2022 Notices of Funding Opportunity (NOFOs) for BRIC and FMA.</w:t>
      </w:r>
    </w:p>
    <w:p w:rsidR="00803AD7" w:rsidRPr="00CA0BAB" w:rsidRDefault="00803AD7" w:rsidP="00436D68">
      <w:pPr>
        <w:shd w:val="clear" w:color="auto" w:fill="FFFFFF"/>
        <w:spacing w:after="0" w:line="240" w:lineRule="auto"/>
        <w:rPr>
          <w:rFonts w:ascii="Arial" w:eastAsia="Times New Roman" w:hAnsi="Arial" w:cs="Arial"/>
          <w:color w:val="757575"/>
          <w:sz w:val="28"/>
          <w:szCs w:val="28"/>
        </w:rPr>
      </w:pPr>
    </w:p>
    <w:p w:rsidR="00803AD7" w:rsidRPr="00CA0BAB" w:rsidRDefault="00803AD7" w:rsidP="00436D68">
      <w:pPr>
        <w:shd w:val="clear" w:color="auto" w:fill="FFFFFF"/>
        <w:spacing w:after="0" w:line="240" w:lineRule="auto"/>
        <w:rPr>
          <w:rFonts w:ascii="Arial" w:eastAsia="Times New Roman" w:hAnsi="Arial" w:cs="Arial"/>
          <w:b/>
          <w:color w:val="000000" w:themeColor="text1"/>
          <w:sz w:val="28"/>
          <w:szCs w:val="28"/>
        </w:rPr>
      </w:pPr>
    </w:p>
    <w:p w:rsidR="00436D68" w:rsidRPr="00436D68" w:rsidRDefault="00436D68" w:rsidP="00436D68">
      <w:pPr>
        <w:shd w:val="clear" w:color="auto" w:fill="FFFFFF"/>
        <w:spacing w:after="0" w:line="240" w:lineRule="auto"/>
        <w:rPr>
          <w:rFonts w:ascii="Arial" w:eastAsia="Times New Roman" w:hAnsi="Arial" w:cs="Arial"/>
          <w:b/>
          <w:color w:val="000000" w:themeColor="text1"/>
          <w:sz w:val="28"/>
          <w:szCs w:val="28"/>
        </w:rPr>
      </w:pPr>
      <w:r w:rsidRPr="00436D68">
        <w:rPr>
          <w:rFonts w:ascii="Arial" w:eastAsia="Times New Roman" w:hAnsi="Arial" w:cs="Arial"/>
          <w:b/>
          <w:color w:val="000000" w:themeColor="text1"/>
          <w:sz w:val="28"/>
          <w:szCs w:val="28"/>
        </w:rPr>
        <w:t>Sep 15, 2022 4:00 p.m. EST - Sep 15, 2022 5:30 p.m. EST</w:t>
      </w:r>
    </w:p>
    <w:p w:rsidR="00436D68" w:rsidRPr="00436D68" w:rsidRDefault="00803AD7" w:rsidP="00436D68">
      <w:pPr>
        <w:shd w:val="clear" w:color="auto" w:fill="FFFFFF"/>
        <w:spacing w:after="150" w:line="240" w:lineRule="auto"/>
        <w:rPr>
          <w:rFonts w:ascii="Arial" w:eastAsia="Times New Roman" w:hAnsi="Arial" w:cs="Arial"/>
          <w:b/>
          <w:bCs/>
          <w:color w:val="477326"/>
          <w:sz w:val="28"/>
          <w:szCs w:val="28"/>
        </w:rPr>
      </w:pPr>
      <w:r w:rsidRPr="00CA0BAB">
        <w:rPr>
          <w:rFonts w:ascii="Arial" w:eastAsia="Times New Roman" w:hAnsi="Arial" w:cs="Arial"/>
          <w:b/>
          <w:bCs/>
          <w:color w:val="477326"/>
          <w:sz w:val="28"/>
          <w:szCs w:val="28"/>
        </w:rPr>
        <w:br/>
      </w:r>
      <w:r w:rsidR="00436D68" w:rsidRPr="00436D68">
        <w:rPr>
          <w:rFonts w:ascii="Arial" w:eastAsia="Times New Roman" w:hAnsi="Arial" w:cs="Arial"/>
          <w:b/>
          <w:bCs/>
          <w:color w:val="477326"/>
          <w:sz w:val="28"/>
          <w:szCs w:val="28"/>
        </w:rPr>
        <w:t>Virtual</w:t>
      </w:r>
    </w:p>
    <w:p w:rsidR="00436D68" w:rsidRPr="00436D68" w:rsidRDefault="00436D68" w:rsidP="00436D68">
      <w:pPr>
        <w:shd w:val="clear" w:color="auto" w:fill="FFFFFF"/>
        <w:spacing w:line="312" w:lineRule="atLeast"/>
        <w:rPr>
          <w:rFonts w:ascii="Arial" w:eastAsia="Times New Roman" w:hAnsi="Arial" w:cs="Arial"/>
          <w:b/>
          <w:bCs/>
          <w:color w:val="005288"/>
          <w:sz w:val="28"/>
          <w:szCs w:val="28"/>
        </w:rPr>
      </w:pPr>
      <w:hyperlink r:id="rId11" w:history="1">
        <w:r w:rsidRPr="00436D68">
          <w:rPr>
            <w:rFonts w:ascii="Arial" w:eastAsia="Times New Roman" w:hAnsi="Arial" w:cs="Arial"/>
            <w:b/>
            <w:bCs/>
            <w:color w:val="0000FF"/>
            <w:sz w:val="28"/>
            <w:szCs w:val="28"/>
            <w:u w:val="single"/>
          </w:rPr>
          <w:t>BRIC/FMA Notice of Funding Opportunity Webinar: Tribal</w:t>
        </w:r>
      </w:hyperlink>
    </w:p>
    <w:p w:rsidR="00436D68" w:rsidRPr="00436D68" w:rsidRDefault="00436D68" w:rsidP="00436D68">
      <w:pPr>
        <w:shd w:val="clear" w:color="auto" w:fill="FFFFFF"/>
        <w:spacing w:line="240" w:lineRule="auto"/>
        <w:rPr>
          <w:rFonts w:ascii="Arial" w:eastAsia="Times New Roman" w:hAnsi="Arial" w:cs="Arial"/>
          <w:color w:val="1B1B1B"/>
          <w:sz w:val="28"/>
          <w:szCs w:val="28"/>
        </w:rPr>
      </w:pPr>
      <w:r w:rsidRPr="00436D68">
        <w:rPr>
          <w:rFonts w:ascii="Arial" w:eastAsia="Times New Roman" w:hAnsi="Arial" w:cs="Arial"/>
          <w:color w:val="1B1B1B"/>
          <w:sz w:val="28"/>
          <w:szCs w:val="28"/>
        </w:rPr>
        <w:t>This webinar will be a review of the fiscal year 2022 Notices of Funding Opportunity for BRIC. The content will be tailored to tribal applicants.</w:t>
      </w:r>
    </w:p>
    <w:p w:rsidR="00803AD7" w:rsidRPr="00CA0BAB" w:rsidRDefault="00803AD7" w:rsidP="00436D68">
      <w:pPr>
        <w:shd w:val="clear" w:color="auto" w:fill="FFFFFF"/>
        <w:spacing w:after="0" w:line="240" w:lineRule="auto"/>
        <w:rPr>
          <w:rFonts w:ascii="Arial" w:eastAsia="Times New Roman" w:hAnsi="Arial" w:cs="Arial"/>
          <w:color w:val="757575"/>
          <w:sz w:val="28"/>
          <w:szCs w:val="28"/>
        </w:rPr>
      </w:pPr>
    </w:p>
    <w:p w:rsidR="00803AD7" w:rsidRPr="00CA0BAB" w:rsidRDefault="00803AD7" w:rsidP="00436D68">
      <w:pPr>
        <w:shd w:val="clear" w:color="auto" w:fill="FFFFFF"/>
        <w:spacing w:after="0" w:line="240" w:lineRule="auto"/>
        <w:rPr>
          <w:rFonts w:ascii="Arial" w:eastAsia="Times New Roman" w:hAnsi="Arial" w:cs="Arial"/>
          <w:b/>
          <w:color w:val="000000" w:themeColor="text1"/>
          <w:sz w:val="28"/>
          <w:szCs w:val="28"/>
        </w:rPr>
      </w:pPr>
    </w:p>
    <w:p w:rsidR="00803AD7" w:rsidRDefault="00803AD7" w:rsidP="00436D68">
      <w:pPr>
        <w:shd w:val="clear" w:color="auto" w:fill="FFFFFF"/>
        <w:spacing w:after="0" w:line="240" w:lineRule="auto"/>
        <w:rPr>
          <w:rFonts w:ascii="Arial" w:eastAsia="Times New Roman" w:hAnsi="Arial" w:cs="Arial"/>
          <w:b/>
          <w:color w:val="000000" w:themeColor="text1"/>
          <w:sz w:val="28"/>
          <w:szCs w:val="28"/>
        </w:rPr>
      </w:pPr>
    </w:p>
    <w:p w:rsidR="00803AD7" w:rsidRDefault="00803AD7" w:rsidP="00436D68">
      <w:pPr>
        <w:shd w:val="clear" w:color="auto" w:fill="FFFFFF"/>
        <w:spacing w:after="0" w:line="240" w:lineRule="auto"/>
        <w:rPr>
          <w:rFonts w:ascii="Arial" w:eastAsia="Times New Roman" w:hAnsi="Arial" w:cs="Arial"/>
          <w:b/>
          <w:color w:val="000000" w:themeColor="text1"/>
          <w:sz w:val="28"/>
          <w:szCs w:val="28"/>
        </w:rPr>
      </w:pPr>
    </w:p>
    <w:p w:rsidR="00803AD7" w:rsidRDefault="00803AD7" w:rsidP="00436D68">
      <w:pPr>
        <w:shd w:val="clear" w:color="auto" w:fill="FFFFFF"/>
        <w:spacing w:after="0" w:line="240" w:lineRule="auto"/>
        <w:rPr>
          <w:rFonts w:ascii="Arial" w:eastAsia="Times New Roman" w:hAnsi="Arial" w:cs="Arial"/>
          <w:b/>
          <w:color w:val="000000" w:themeColor="text1"/>
          <w:sz w:val="28"/>
          <w:szCs w:val="28"/>
        </w:rPr>
      </w:pPr>
    </w:p>
    <w:p w:rsidR="00436D68" w:rsidRPr="00436D68" w:rsidRDefault="00436D68" w:rsidP="00436D68">
      <w:pPr>
        <w:shd w:val="clear" w:color="auto" w:fill="FFFFFF"/>
        <w:spacing w:after="0" w:line="240" w:lineRule="auto"/>
        <w:rPr>
          <w:rFonts w:ascii="Arial" w:eastAsia="Times New Roman" w:hAnsi="Arial" w:cs="Arial"/>
          <w:b/>
          <w:color w:val="000000" w:themeColor="text1"/>
          <w:sz w:val="28"/>
          <w:szCs w:val="28"/>
        </w:rPr>
      </w:pPr>
      <w:r w:rsidRPr="00436D68">
        <w:rPr>
          <w:rFonts w:ascii="Arial" w:eastAsia="Times New Roman" w:hAnsi="Arial" w:cs="Arial"/>
          <w:b/>
          <w:color w:val="000000" w:themeColor="text1"/>
          <w:sz w:val="28"/>
          <w:szCs w:val="28"/>
        </w:rPr>
        <w:t>Sep 22, 2022 2:00 p.m. EST - Sep 22, 2022 3:30 p.m. EST</w:t>
      </w:r>
    </w:p>
    <w:p w:rsidR="00436D68" w:rsidRPr="00436D68" w:rsidRDefault="00803AD7" w:rsidP="00436D68">
      <w:pPr>
        <w:shd w:val="clear" w:color="auto" w:fill="FFFFFF"/>
        <w:spacing w:after="150" w:line="240" w:lineRule="auto"/>
        <w:rPr>
          <w:rFonts w:ascii="Arial" w:eastAsia="Times New Roman" w:hAnsi="Arial" w:cs="Arial"/>
          <w:b/>
          <w:bCs/>
          <w:color w:val="477326"/>
          <w:sz w:val="28"/>
          <w:szCs w:val="28"/>
        </w:rPr>
      </w:pPr>
      <w:r w:rsidRPr="00CA0BAB">
        <w:rPr>
          <w:rFonts w:ascii="Arial" w:eastAsia="Times New Roman" w:hAnsi="Arial" w:cs="Arial"/>
          <w:b/>
          <w:bCs/>
          <w:color w:val="477326"/>
          <w:sz w:val="28"/>
          <w:szCs w:val="28"/>
        </w:rPr>
        <w:br/>
      </w:r>
      <w:r w:rsidR="00436D68" w:rsidRPr="00436D68">
        <w:rPr>
          <w:rFonts w:ascii="Arial" w:eastAsia="Times New Roman" w:hAnsi="Arial" w:cs="Arial"/>
          <w:b/>
          <w:bCs/>
          <w:color w:val="477326"/>
          <w:sz w:val="28"/>
          <w:szCs w:val="28"/>
        </w:rPr>
        <w:t>Virtual</w:t>
      </w:r>
    </w:p>
    <w:p w:rsidR="00436D68" w:rsidRPr="00436D68" w:rsidRDefault="00436D68" w:rsidP="00436D68">
      <w:pPr>
        <w:shd w:val="clear" w:color="auto" w:fill="FFFFFF"/>
        <w:spacing w:line="312" w:lineRule="atLeast"/>
        <w:rPr>
          <w:rFonts w:ascii="Arial" w:eastAsia="Times New Roman" w:hAnsi="Arial" w:cs="Arial"/>
          <w:b/>
          <w:bCs/>
          <w:color w:val="005288"/>
          <w:sz w:val="28"/>
          <w:szCs w:val="28"/>
        </w:rPr>
      </w:pPr>
      <w:hyperlink r:id="rId12" w:history="1">
        <w:r w:rsidRPr="00436D68">
          <w:rPr>
            <w:rFonts w:ascii="Arial" w:eastAsia="Times New Roman" w:hAnsi="Arial" w:cs="Arial"/>
            <w:b/>
            <w:bCs/>
            <w:color w:val="0000FF"/>
            <w:sz w:val="28"/>
            <w:szCs w:val="28"/>
            <w:u w:val="single"/>
          </w:rPr>
          <w:t>BRIC FY 2022 Notice of Funding Opportunity Technical and Qualitative Criteria</w:t>
        </w:r>
      </w:hyperlink>
    </w:p>
    <w:p w:rsidR="00436D68" w:rsidRPr="00436D68" w:rsidRDefault="00436D68" w:rsidP="00436D68">
      <w:pPr>
        <w:shd w:val="clear" w:color="auto" w:fill="FFFFFF"/>
        <w:spacing w:line="240" w:lineRule="auto"/>
        <w:rPr>
          <w:rFonts w:ascii="Arial" w:eastAsia="Times New Roman" w:hAnsi="Arial" w:cs="Arial"/>
          <w:color w:val="1B1B1B"/>
          <w:sz w:val="28"/>
          <w:szCs w:val="28"/>
        </w:rPr>
      </w:pPr>
      <w:r w:rsidRPr="00436D68">
        <w:rPr>
          <w:rFonts w:ascii="Arial" w:eastAsia="Times New Roman" w:hAnsi="Arial" w:cs="Arial"/>
          <w:color w:val="1B1B1B"/>
          <w:sz w:val="28"/>
          <w:szCs w:val="28"/>
        </w:rPr>
        <w:t>This webinar will provide an overview and information about the Fiscal Year (FY) 2022 BRIC Technical and Qualitative Criteria, as outlined in the Notice of Funding Opportunity.</w:t>
      </w:r>
    </w:p>
    <w:p w:rsidR="00803AD7" w:rsidRPr="00CA0BAB" w:rsidRDefault="00803AD7" w:rsidP="00436D68">
      <w:pPr>
        <w:shd w:val="clear" w:color="auto" w:fill="FFFFFF"/>
        <w:spacing w:after="0" w:line="240" w:lineRule="auto"/>
        <w:rPr>
          <w:rFonts w:ascii="Arial" w:eastAsia="Times New Roman" w:hAnsi="Arial" w:cs="Arial"/>
          <w:b/>
          <w:color w:val="000000" w:themeColor="text1"/>
          <w:sz w:val="28"/>
          <w:szCs w:val="28"/>
        </w:rPr>
      </w:pPr>
    </w:p>
    <w:p w:rsidR="00803AD7" w:rsidRPr="00CA0BAB" w:rsidRDefault="00803AD7" w:rsidP="00436D68">
      <w:pPr>
        <w:shd w:val="clear" w:color="auto" w:fill="FFFFFF"/>
        <w:spacing w:after="0" w:line="240" w:lineRule="auto"/>
        <w:rPr>
          <w:rFonts w:ascii="Arial" w:eastAsia="Times New Roman" w:hAnsi="Arial" w:cs="Arial"/>
          <w:b/>
          <w:color w:val="000000" w:themeColor="text1"/>
          <w:sz w:val="28"/>
          <w:szCs w:val="28"/>
        </w:rPr>
      </w:pPr>
    </w:p>
    <w:p w:rsidR="00436D68" w:rsidRPr="00436D68" w:rsidRDefault="00436D68" w:rsidP="00436D68">
      <w:pPr>
        <w:shd w:val="clear" w:color="auto" w:fill="FFFFFF"/>
        <w:spacing w:after="0" w:line="240" w:lineRule="auto"/>
        <w:rPr>
          <w:rFonts w:ascii="Arial" w:eastAsia="Times New Roman" w:hAnsi="Arial" w:cs="Arial"/>
          <w:b/>
          <w:color w:val="000000" w:themeColor="text1"/>
          <w:sz w:val="28"/>
          <w:szCs w:val="28"/>
        </w:rPr>
      </w:pPr>
      <w:r w:rsidRPr="00436D68">
        <w:rPr>
          <w:rFonts w:ascii="Arial" w:eastAsia="Times New Roman" w:hAnsi="Arial" w:cs="Arial"/>
          <w:b/>
          <w:color w:val="000000" w:themeColor="text1"/>
          <w:sz w:val="28"/>
          <w:szCs w:val="28"/>
        </w:rPr>
        <w:t>Sep 29, 2022 2:00 p.m. EST - Sep 29, 2022 3:30 p.m. EST</w:t>
      </w:r>
    </w:p>
    <w:p w:rsidR="00436D68" w:rsidRPr="00436D68" w:rsidRDefault="00803AD7" w:rsidP="00436D68">
      <w:pPr>
        <w:shd w:val="clear" w:color="auto" w:fill="FFFFFF"/>
        <w:spacing w:after="150" w:line="240" w:lineRule="auto"/>
        <w:rPr>
          <w:rFonts w:ascii="Arial" w:eastAsia="Times New Roman" w:hAnsi="Arial" w:cs="Arial"/>
          <w:b/>
          <w:bCs/>
          <w:color w:val="477326"/>
          <w:sz w:val="28"/>
          <w:szCs w:val="28"/>
        </w:rPr>
      </w:pPr>
      <w:r w:rsidRPr="00CA0BAB">
        <w:rPr>
          <w:rFonts w:ascii="Arial" w:eastAsia="Times New Roman" w:hAnsi="Arial" w:cs="Arial"/>
          <w:b/>
          <w:bCs/>
          <w:color w:val="477326"/>
          <w:sz w:val="28"/>
          <w:szCs w:val="28"/>
        </w:rPr>
        <w:br/>
      </w:r>
      <w:r w:rsidR="00436D68" w:rsidRPr="00436D68">
        <w:rPr>
          <w:rFonts w:ascii="Arial" w:eastAsia="Times New Roman" w:hAnsi="Arial" w:cs="Arial"/>
          <w:b/>
          <w:bCs/>
          <w:color w:val="477326"/>
          <w:sz w:val="28"/>
          <w:szCs w:val="28"/>
        </w:rPr>
        <w:t>Virtual</w:t>
      </w:r>
    </w:p>
    <w:p w:rsidR="00436D68" w:rsidRPr="00436D68" w:rsidRDefault="00436D68" w:rsidP="00436D68">
      <w:pPr>
        <w:shd w:val="clear" w:color="auto" w:fill="FFFFFF"/>
        <w:spacing w:line="312" w:lineRule="atLeast"/>
        <w:rPr>
          <w:rFonts w:ascii="Arial" w:eastAsia="Times New Roman" w:hAnsi="Arial" w:cs="Arial"/>
          <w:b/>
          <w:bCs/>
          <w:color w:val="005288"/>
          <w:sz w:val="28"/>
          <w:szCs w:val="28"/>
        </w:rPr>
      </w:pPr>
      <w:hyperlink r:id="rId13" w:history="1">
        <w:r w:rsidRPr="00436D68">
          <w:rPr>
            <w:rFonts w:ascii="Arial" w:eastAsia="Times New Roman" w:hAnsi="Arial" w:cs="Arial"/>
            <w:b/>
            <w:bCs/>
            <w:color w:val="0000FF"/>
            <w:sz w:val="28"/>
            <w:szCs w:val="28"/>
            <w:u w:val="single"/>
          </w:rPr>
          <w:t>Environmental Historic Preservation Review 101</w:t>
        </w:r>
      </w:hyperlink>
    </w:p>
    <w:p w:rsidR="00436D68" w:rsidRPr="00436D68" w:rsidRDefault="00436D68" w:rsidP="00436D68">
      <w:pPr>
        <w:shd w:val="clear" w:color="auto" w:fill="FFFFFF"/>
        <w:spacing w:line="240" w:lineRule="auto"/>
        <w:rPr>
          <w:rFonts w:ascii="Arial" w:eastAsia="Times New Roman" w:hAnsi="Arial" w:cs="Arial"/>
          <w:color w:val="1B1B1B"/>
          <w:sz w:val="28"/>
          <w:szCs w:val="28"/>
        </w:rPr>
      </w:pPr>
      <w:r w:rsidRPr="00436D68">
        <w:rPr>
          <w:rFonts w:ascii="Arial" w:eastAsia="Times New Roman" w:hAnsi="Arial" w:cs="Arial"/>
          <w:color w:val="1B1B1B"/>
          <w:sz w:val="28"/>
          <w:szCs w:val="28"/>
        </w:rPr>
        <w:t>This webinar will provide details on how communities should factor in environmental historic preservation, regulations, executive orders, and laws when planning projects.</w:t>
      </w:r>
    </w:p>
    <w:p w:rsidR="00803AD7" w:rsidRPr="00CA0BAB" w:rsidRDefault="00803AD7" w:rsidP="00436D68">
      <w:pPr>
        <w:shd w:val="clear" w:color="auto" w:fill="FFFFFF"/>
        <w:spacing w:after="0" w:line="240" w:lineRule="auto"/>
        <w:rPr>
          <w:rFonts w:ascii="Arial" w:eastAsia="Times New Roman" w:hAnsi="Arial" w:cs="Arial"/>
          <w:color w:val="757575"/>
          <w:sz w:val="28"/>
          <w:szCs w:val="28"/>
        </w:rPr>
      </w:pPr>
    </w:p>
    <w:p w:rsidR="00803AD7" w:rsidRDefault="00803AD7" w:rsidP="00436D68">
      <w:pPr>
        <w:shd w:val="clear" w:color="auto" w:fill="FFFFFF"/>
        <w:spacing w:after="0" w:line="240" w:lineRule="auto"/>
        <w:rPr>
          <w:rFonts w:ascii="Arial" w:eastAsia="Times New Roman" w:hAnsi="Arial" w:cs="Arial"/>
          <w:b/>
          <w:color w:val="000000" w:themeColor="text1"/>
          <w:sz w:val="28"/>
          <w:szCs w:val="28"/>
        </w:rPr>
      </w:pPr>
    </w:p>
    <w:p w:rsidR="00436D68" w:rsidRPr="00436D68" w:rsidRDefault="00436D68" w:rsidP="00436D68">
      <w:pPr>
        <w:shd w:val="clear" w:color="auto" w:fill="FFFFFF"/>
        <w:spacing w:after="0" w:line="240" w:lineRule="auto"/>
        <w:rPr>
          <w:rFonts w:ascii="Arial" w:eastAsia="Times New Roman" w:hAnsi="Arial" w:cs="Arial"/>
          <w:b/>
          <w:color w:val="000000" w:themeColor="text1"/>
          <w:sz w:val="28"/>
          <w:szCs w:val="28"/>
        </w:rPr>
      </w:pPr>
      <w:r w:rsidRPr="00436D68">
        <w:rPr>
          <w:rFonts w:ascii="Arial" w:eastAsia="Times New Roman" w:hAnsi="Arial" w:cs="Arial"/>
          <w:b/>
          <w:color w:val="000000" w:themeColor="text1"/>
          <w:sz w:val="28"/>
          <w:szCs w:val="28"/>
        </w:rPr>
        <w:t>Oct 4, 2022 2:00 p.m. EST - Oct 4, 2022 3:30 p.m. EST</w:t>
      </w:r>
    </w:p>
    <w:p w:rsidR="00803AD7" w:rsidRPr="00CA0BAB" w:rsidRDefault="00803AD7" w:rsidP="00436D68">
      <w:pPr>
        <w:shd w:val="clear" w:color="auto" w:fill="FFFFFF"/>
        <w:spacing w:after="150" w:line="240" w:lineRule="auto"/>
        <w:rPr>
          <w:rFonts w:ascii="Arial" w:eastAsia="Times New Roman" w:hAnsi="Arial" w:cs="Arial"/>
          <w:b/>
          <w:bCs/>
          <w:color w:val="477326"/>
          <w:sz w:val="28"/>
          <w:szCs w:val="28"/>
        </w:rPr>
      </w:pPr>
    </w:p>
    <w:p w:rsidR="00436D68" w:rsidRPr="00436D68" w:rsidRDefault="00436D68" w:rsidP="00436D68">
      <w:pPr>
        <w:shd w:val="clear" w:color="auto" w:fill="FFFFFF"/>
        <w:spacing w:after="150" w:line="240" w:lineRule="auto"/>
        <w:rPr>
          <w:rFonts w:ascii="Arial" w:eastAsia="Times New Roman" w:hAnsi="Arial" w:cs="Arial"/>
          <w:b/>
          <w:bCs/>
          <w:color w:val="477326"/>
          <w:sz w:val="28"/>
          <w:szCs w:val="28"/>
        </w:rPr>
      </w:pPr>
      <w:r w:rsidRPr="00436D68">
        <w:rPr>
          <w:rFonts w:ascii="Arial" w:eastAsia="Times New Roman" w:hAnsi="Arial" w:cs="Arial"/>
          <w:b/>
          <w:bCs/>
          <w:color w:val="477326"/>
          <w:sz w:val="28"/>
          <w:szCs w:val="28"/>
        </w:rPr>
        <w:t>Virtual</w:t>
      </w:r>
    </w:p>
    <w:p w:rsidR="00436D68" w:rsidRPr="00436D68" w:rsidRDefault="00436D68" w:rsidP="00436D68">
      <w:pPr>
        <w:shd w:val="clear" w:color="auto" w:fill="FFFFFF"/>
        <w:spacing w:line="312" w:lineRule="atLeast"/>
        <w:rPr>
          <w:rFonts w:ascii="Arial" w:eastAsia="Times New Roman" w:hAnsi="Arial" w:cs="Arial"/>
          <w:b/>
          <w:bCs/>
          <w:color w:val="005288"/>
          <w:sz w:val="28"/>
          <w:szCs w:val="28"/>
        </w:rPr>
      </w:pPr>
      <w:hyperlink r:id="rId14" w:history="1">
        <w:r w:rsidRPr="00436D68">
          <w:rPr>
            <w:rFonts w:ascii="Arial" w:eastAsia="Times New Roman" w:hAnsi="Arial" w:cs="Arial"/>
            <w:b/>
            <w:bCs/>
            <w:color w:val="0000FF"/>
            <w:sz w:val="28"/>
            <w:szCs w:val="28"/>
            <w:u w:val="single"/>
          </w:rPr>
          <w:t>Using Grant Funding to Build Resilience: The How, When, and Where of Applying for the Hazard Mitigation Grant Program (HMGP)</w:t>
        </w:r>
      </w:hyperlink>
    </w:p>
    <w:p w:rsidR="00436D68" w:rsidRPr="00436D68" w:rsidRDefault="00436D68" w:rsidP="00436D68">
      <w:pPr>
        <w:shd w:val="clear" w:color="auto" w:fill="FFFFFF"/>
        <w:spacing w:line="240" w:lineRule="auto"/>
        <w:rPr>
          <w:rFonts w:ascii="Arial" w:eastAsia="Times New Roman" w:hAnsi="Arial" w:cs="Arial"/>
          <w:color w:val="1B1B1B"/>
          <w:sz w:val="28"/>
          <w:szCs w:val="28"/>
        </w:rPr>
      </w:pPr>
      <w:r w:rsidRPr="00436D68">
        <w:rPr>
          <w:rFonts w:ascii="Arial" w:eastAsia="Times New Roman" w:hAnsi="Arial" w:cs="Arial"/>
          <w:color w:val="1B1B1B"/>
          <w:sz w:val="28"/>
          <w:szCs w:val="28"/>
        </w:rPr>
        <w:t>This webinar will provide information and an overview to applicants and subapplicants on how to develop and submit applications for FEMA’s Hazard Mitigation Grant Program (HMGP), which includes the HMGP Post Fire program.</w:t>
      </w:r>
    </w:p>
    <w:p w:rsidR="006505A1" w:rsidRPr="00CA0BAB" w:rsidRDefault="00016637">
      <w:pPr>
        <w:rPr>
          <w:rFonts w:ascii="Arial" w:hAnsi="Arial" w:cs="Arial"/>
          <w:sz w:val="28"/>
          <w:szCs w:val="28"/>
        </w:rPr>
      </w:pPr>
    </w:p>
    <w:sectPr w:rsidR="006505A1" w:rsidRPr="00CA0BAB" w:rsidSect="00CA0BA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68"/>
    <w:rsid w:val="00016637"/>
    <w:rsid w:val="00436D68"/>
    <w:rsid w:val="00803AD7"/>
    <w:rsid w:val="00C13DE0"/>
    <w:rsid w:val="00C81188"/>
    <w:rsid w:val="00CA0BAB"/>
    <w:rsid w:val="00E5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578C"/>
  <w15:chartTrackingRefBased/>
  <w15:docId w15:val="{D7104AAD-8B2E-4359-B4BE-6D2E56CB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6D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D68"/>
    <w:rPr>
      <w:rFonts w:ascii="Times New Roman" w:eastAsia="Times New Roman" w:hAnsi="Times New Roman" w:cs="Times New Roman"/>
      <w:b/>
      <w:bCs/>
      <w:kern w:val="36"/>
      <w:sz w:val="48"/>
      <w:szCs w:val="48"/>
    </w:rPr>
  </w:style>
  <w:style w:type="character" w:customStyle="1" w:styleId="field">
    <w:name w:val="field"/>
    <w:basedOn w:val="DefaultParagraphFont"/>
    <w:rsid w:val="00436D68"/>
  </w:style>
  <w:style w:type="character" w:styleId="Hyperlink">
    <w:name w:val="Hyperlink"/>
    <w:basedOn w:val="DefaultParagraphFont"/>
    <w:uiPriority w:val="99"/>
    <w:semiHidden/>
    <w:unhideWhenUsed/>
    <w:rsid w:val="00436D68"/>
    <w:rPr>
      <w:color w:val="0000FF"/>
      <w:u w:val="single"/>
    </w:rPr>
  </w:style>
  <w:style w:type="paragraph" w:styleId="BalloonText">
    <w:name w:val="Balloon Text"/>
    <w:basedOn w:val="Normal"/>
    <w:link w:val="BalloonTextChar"/>
    <w:uiPriority w:val="99"/>
    <w:semiHidden/>
    <w:unhideWhenUsed/>
    <w:rsid w:val="00016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06118">
      <w:bodyDiv w:val="1"/>
      <w:marLeft w:val="0"/>
      <w:marRight w:val="0"/>
      <w:marTop w:val="0"/>
      <w:marBottom w:val="0"/>
      <w:divBdr>
        <w:top w:val="none" w:sz="0" w:space="0" w:color="auto"/>
        <w:left w:val="none" w:sz="0" w:space="0" w:color="auto"/>
        <w:bottom w:val="none" w:sz="0" w:space="0" w:color="auto"/>
        <w:right w:val="none" w:sz="0" w:space="0" w:color="auto"/>
      </w:divBdr>
    </w:div>
    <w:div w:id="1725716214">
      <w:bodyDiv w:val="1"/>
      <w:marLeft w:val="0"/>
      <w:marRight w:val="0"/>
      <w:marTop w:val="0"/>
      <w:marBottom w:val="0"/>
      <w:divBdr>
        <w:top w:val="none" w:sz="0" w:space="0" w:color="auto"/>
        <w:left w:val="none" w:sz="0" w:space="0" w:color="auto"/>
        <w:bottom w:val="none" w:sz="0" w:space="0" w:color="auto"/>
        <w:right w:val="none" w:sz="0" w:space="0" w:color="auto"/>
      </w:divBdr>
      <w:divsChild>
        <w:div w:id="584605245">
          <w:marLeft w:val="0"/>
          <w:marRight w:val="0"/>
          <w:marTop w:val="0"/>
          <w:marBottom w:val="0"/>
          <w:divBdr>
            <w:top w:val="none" w:sz="0" w:space="0" w:color="auto"/>
            <w:left w:val="none" w:sz="0" w:space="0" w:color="auto"/>
            <w:bottom w:val="none" w:sz="0" w:space="0" w:color="auto"/>
            <w:right w:val="none" w:sz="0" w:space="0" w:color="auto"/>
          </w:divBdr>
          <w:divsChild>
            <w:div w:id="1091510859">
              <w:marLeft w:val="0"/>
              <w:marRight w:val="0"/>
              <w:marTop w:val="0"/>
              <w:marBottom w:val="0"/>
              <w:divBdr>
                <w:top w:val="none" w:sz="0" w:space="0" w:color="auto"/>
                <w:left w:val="none" w:sz="0" w:space="0" w:color="auto"/>
                <w:bottom w:val="none" w:sz="0" w:space="0" w:color="auto"/>
                <w:right w:val="none" w:sz="0" w:space="0" w:color="auto"/>
              </w:divBdr>
              <w:divsChild>
                <w:div w:id="373117371">
                  <w:marLeft w:val="0"/>
                  <w:marRight w:val="0"/>
                  <w:marTop w:val="0"/>
                  <w:marBottom w:val="0"/>
                  <w:divBdr>
                    <w:top w:val="none" w:sz="0" w:space="0" w:color="auto"/>
                    <w:left w:val="none" w:sz="0" w:space="0" w:color="auto"/>
                    <w:bottom w:val="none" w:sz="0" w:space="0" w:color="auto"/>
                    <w:right w:val="none" w:sz="0" w:space="0" w:color="auto"/>
                  </w:divBdr>
                </w:div>
                <w:div w:id="91971569">
                  <w:marLeft w:val="0"/>
                  <w:marRight w:val="0"/>
                  <w:marTop w:val="450"/>
                  <w:marBottom w:val="450"/>
                  <w:divBdr>
                    <w:top w:val="none" w:sz="0" w:space="0" w:color="auto"/>
                    <w:left w:val="none" w:sz="0" w:space="0" w:color="auto"/>
                    <w:bottom w:val="none" w:sz="0" w:space="0" w:color="auto"/>
                    <w:right w:val="none" w:sz="0" w:space="0" w:color="auto"/>
                  </w:divBdr>
                  <w:divsChild>
                    <w:div w:id="2025785311">
                      <w:marLeft w:val="0"/>
                      <w:marRight w:val="0"/>
                      <w:marTop w:val="0"/>
                      <w:marBottom w:val="300"/>
                      <w:divBdr>
                        <w:top w:val="none" w:sz="0" w:space="0" w:color="auto"/>
                        <w:left w:val="none" w:sz="0" w:space="0" w:color="auto"/>
                        <w:bottom w:val="single" w:sz="24" w:space="15" w:color="F6F9FD"/>
                        <w:right w:val="none" w:sz="0" w:space="0" w:color="auto"/>
                      </w:divBdr>
                      <w:divsChild>
                        <w:div w:id="751587010">
                          <w:marLeft w:val="0"/>
                          <w:marRight w:val="0"/>
                          <w:marTop w:val="0"/>
                          <w:marBottom w:val="0"/>
                          <w:divBdr>
                            <w:top w:val="none" w:sz="0" w:space="0" w:color="auto"/>
                            <w:left w:val="none" w:sz="0" w:space="0" w:color="auto"/>
                            <w:bottom w:val="none" w:sz="0" w:space="0" w:color="auto"/>
                            <w:right w:val="none" w:sz="0" w:space="0" w:color="auto"/>
                          </w:divBdr>
                          <w:divsChild>
                            <w:div w:id="1323043545">
                              <w:marLeft w:val="0"/>
                              <w:marRight w:val="0"/>
                              <w:marTop w:val="0"/>
                              <w:marBottom w:val="0"/>
                              <w:divBdr>
                                <w:top w:val="none" w:sz="0" w:space="0" w:color="auto"/>
                                <w:left w:val="none" w:sz="0" w:space="0" w:color="auto"/>
                                <w:bottom w:val="none" w:sz="0" w:space="0" w:color="auto"/>
                                <w:right w:val="none" w:sz="0" w:space="0" w:color="auto"/>
                              </w:divBdr>
                              <w:divsChild>
                                <w:div w:id="1127554439">
                                  <w:marLeft w:val="0"/>
                                  <w:marRight w:val="0"/>
                                  <w:marTop w:val="0"/>
                                  <w:marBottom w:val="0"/>
                                  <w:divBdr>
                                    <w:top w:val="none" w:sz="0" w:space="0" w:color="auto"/>
                                    <w:left w:val="none" w:sz="0" w:space="0" w:color="auto"/>
                                    <w:bottom w:val="none" w:sz="0" w:space="0" w:color="auto"/>
                                    <w:right w:val="none" w:sz="0" w:space="0" w:color="auto"/>
                                  </w:divBdr>
                                  <w:divsChild>
                                    <w:div w:id="114570657">
                                      <w:marLeft w:val="0"/>
                                      <w:marRight w:val="225"/>
                                      <w:marTop w:val="0"/>
                                      <w:marBottom w:val="0"/>
                                      <w:divBdr>
                                        <w:top w:val="none" w:sz="0" w:space="0" w:color="auto"/>
                                        <w:left w:val="none" w:sz="0" w:space="0" w:color="auto"/>
                                        <w:bottom w:val="none" w:sz="0" w:space="0" w:color="auto"/>
                                        <w:right w:val="none" w:sz="0" w:space="0" w:color="auto"/>
                                      </w:divBdr>
                                    </w:div>
                                    <w:div w:id="1067655562">
                                      <w:marLeft w:val="0"/>
                                      <w:marRight w:val="0"/>
                                      <w:marTop w:val="0"/>
                                      <w:marBottom w:val="0"/>
                                      <w:divBdr>
                                        <w:top w:val="none" w:sz="0" w:space="0" w:color="auto"/>
                                        <w:left w:val="none" w:sz="0" w:space="0" w:color="auto"/>
                                        <w:bottom w:val="none" w:sz="0" w:space="0" w:color="auto"/>
                                        <w:right w:val="none" w:sz="0" w:space="0" w:color="auto"/>
                                      </w:divBdr>
                                      <w:divsChild>
                                        <w:div w:id="1033190529">
                                          <w:marLeft w:val="0"/>
                                          <w:marRight w:val="0"/>
                                          <w:marTop w:val="0"/>
                                          <w:marBottom w:val="0"/>
                                          <w:divBdr>
                                            <w:top w:val="none" w:sz="0" w:space="0" w:color="auto"/>
                                            <w:left w:val="none" w:sz="0" w:space="0" w:color="auto"/>
                                            <w:bottom w:val="none" w:sz="0" w:space="0" w:color="auto"/>
                                            <w:right w:val="none" w:sz="0" w:space="0" w:color="auto"/>
                                          </w:divBdr>
                                          <w:divsChild>
                                            <w:div w:id="264924679">
                                              <w:marLeft w:val="0"/>
                                              <w:marRight w:val="0"/>
                                              <w:marTop w:val="0"/>
                                              <w:marBottom w:val="150"/>
                                              <w:divBdr>
                                                <w:top w:val="none" w:sz="0" w:space="0" w:color="auto"/>
                                                <w:left w:val="none" w:sz="0" w:space="0" w:color="auto"/>
                                                <w:bottom w:val="none" w:sz="0" w:space="0" w:color="auto"/>
                                                <w:right w:val="none" w:sz="0" w:space="0" w:color="auto"/>
                                              </w:divBdr>
                                              <w:divsChild>
                                                <w:div w:id="90785832">
                                                  <w:marLeft w:val="0"/>
                                                  <w:marRight w:val="150"/>
                                                  <w:marTop w:val="0"/>
                                                  <w:marBottom w:val="0"/>
                                                  <w:divBdr>
                                                    <w:top w:val="none" w:sz="0" w:space="0" w:color="auto"/>
                                                    <w:left w:val="none" w:sz="0" w:space="0" w:color="auto"/>
                                                    <w:bottom w:val="none" w:sz="0" w:space="0" w:color="auto"/>
                                                    <w:right w:val="none" w:sz="0" w:space="0" w:color="auto"/>
                                                  </w:divBdr>
                                                </w:div>
                                                <w:div w:id="820074179">
                                                  <w:marLeft w:val="0"/>
                                                  <w:marRight w:val="0"/>
                                                  <w:marTop w:val="0"/>
                                                  <w:marBottom w:val="0"/>
                                                  <w:divBdr>
                                                    <w:top w:val="none" w:sz="0" w:space="0" w:color="auto"/>
                                                    <w:left w:val="none" w:sz="0" w:space="0" w:color="auto"/>
                                                    <w:bottom w:val="none" w:sz="0" w:space="0" w:color="auto"/>
                                                    <w:right w:val="none" w:sz="0" w:space="0" w:color="auto"/>
                                                  </w:divBdr>
                                                </w:div>
                                              </w:divsChild>
                                            </w:div>
                                            <w:div w:id="899900495">
                                              <w:marLeft w:val="0"/>
                                              <w:marRight w:val="0"/>
                                              <w:marTop w:val="0"/>
                                              <w:marBottom w:val="225"/>
                                              <w:divBdr>
                                                <w:top w:val="none" w:sz="0" w:space="0" w:color="auto"/>
                                                <w:left w:val="none" w:sz="0" w:space="0" w:color="auto"/>
                                                <w:bottom w:val="none" w:sz="0" w:space="0" w:color="auto"/>
                                                <w:right w:val="none" w:sz="0" w:space="0" w:color="auto"/>
                                              </w:divBdr>
                                            </w:div>
                                            <w:div w:id="13439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144942">
                      <w:marLeft w:val="0"/>
                      <w:marRight w:val="0"/>
                      <w:marTop w:val="0"/>
                      <w:marBottom w:val="300"/>
                      <w:divBdr>
                        <w:top w:val="none" w:sz="0" w:space="0" w:color="auto"/>
                        <w:left w:val="none" w:sz="0" w:space="0" w:color="auto"/>
                        <w:bottom w:val="single" w:sz="24" w:space="15" w:color="F6F9FD"/>
                        <w:right w:val="none" w:sz="0" w:space="0" w:color="auto"/>
                      </w:divBdr>
                      <w:divsChild>
                        <w:div w:id="979965956">
                          <w:marLeft w:val="0"/>
                          <w:marRight w:val="0"/>
                          <w:marTop w:val="0"/>
                          <w:marBottom w:val="0"/>
                          <w:divBdr>
                            <w:top w:val="none" w:sz="0" w:space="0" w:color="auto"/>
                            <w:left w:val="none" w:sz="0" w:space="0" w:color="auto"/>
                            <w:bottom w:val="none" w:sz="0" w:space="0" w:color="auto"/>
                            <w:right w:val="none" w:sz="0" w:space="0" w:color="auto"/>
                          </w:divBdr>
                          <w:divsChild>
                            <w:div w:id="1983457444">
                              <w:marLeft w:val="0"/>
                              <w:marRight w:val="0"/>
                              <w:marTop w:val="0"/>
                              <w:marBottom w:val="0"/>
                              <w:divBdr>
                                <w:top w:val="none" w:sz="0" w:space="0" w:color="auto"/>
                                <w:left w:val="none" w:sz="0" w:space="0" w:color="auto"/>
                                <w:bottom w:val="none" w:sz="0" w:space="0" w:color="auto"/>
                                <w:right w:val="none" w:sz="0" w:space="0" w:color="auto"/>
                              </w:divBdr>
                              <w:divsChild>
                                <w:div w:id="1955671113">
                                  <w:marLeft w:val="0"/>
                                  <w:marRight w:val="0"/>
                                  <w:marTop w:val="0"/>
                                  <w:marBottom w:val="0"/>
                                  <w:divBdr>
                                    <w:top w:val="none" w:sz="0" w:space="0" w:color="auto"/>
                                    <w:left w:val="none" w:sz="0" w:space="0" w:color="auto"/>
                                    <w:bottom w:val="none" w:sz="0" w:space="0" w:color="auto"/>
                                    <w:right w:val="none" w:sz="0" w:space="0" w:color="auto"/>
                                  </w:divBdr>
                                  <w:divsChild>
                                    <w:div w:id="16583807">
                                      <w:marLeft w:val="0"/>
                                      <w:marRight w:val="225"/>
                                      <w:marTop w:val="0"/>
                                      <w:marBottom w:val="0"/>
                                      <w:divBdr>
                                        <w:top w:val="none" w:sz="0" w:space="0" w:color="auto"/>
                                        <w:left w:val="none" w:sz="0" w:space="0" w:color="auto"/>
                                        <w:bottom w:val="none" w:sz="0" w:space="0" w:color="auto"/>
                                        <w:right w:val="none" w:sz="0" w:space="0" w:color="auto"/>
                                      </w:divBdr>
                                    </w:div>
                                    <w:div w:id="31928707">
                                      <w:marLeft w:val="0"/>
                                      <w:marRight w:val="0"/>
                                      <w:marTop w:val="0"/>
                                      <w:marBottom w:val="0"/>
                                      <w:divBdr>
                                        <w:top w:val="none" w:sz="0" w:space="0" w:color="auto"/>
                                        <w:left w:val="none" w:sz="0" w:space="0" w:color="auto"/>
                                        <w:bottom w:val="none" w:sz="0" w:space="0" w:color="auto"/>
                                        <w:right w:val="none" w:sz="0" w:space="0" w:color="auto"/>
                                      </w:divBdr>
                                      <w:divsChild>
                                        <w:div w:id="1907059576">
                                          <w:marLeft w:val="0"/>
                                          <w:marRight w:val="0"/>
                                          <w:marTop w:val="0"/>
                                          <w:marBottom w:val="0"/>
                                          <w:divBdr>
                                            <w:top w:val="none" w:sz="0" w:space="0" w:color="auto"/>
                                            <w:left w:val="none" w:sz="0" w:space="0" w:color="auto"/>
                                            <w:bottom w:val="none" w:sz="0" w:space="0" w:color="auto"/>
                                            <w:right w:val="none" w:sz="0" w:space="0" w:color="auto"/>
                                          </w:divBdr>
                                          <w:divsChild>
                                            <w:div w:id="1291741673">
                                              <w:marLeft w:val="0"/>
                                              <w:marRight w:val="0"/>
                                              <w:marTop w:val="0"/>
                                              <w:marBottom w:val="150"/>
                                              <w:divBdr>
                                                <w:top w:val="none" w:sz="0" w:space="0" w:color="auto"/>
                                                <w:left w:val="none" w:sz="0" w:space="0" w:color="auto"/>
                                                <w:bottom w:val="none" w:sz="0" w:space="0" w:color="auto"/>
                                                <w:right w:val="none" w:sz="0" w:space="0" w:color="auto"/>
                                              </w:divBdr>
                                              <w:divsChild>
                                                <w:div w:id="2130313278">
                                                  <w:marLeft w:val="0"/>
                                                  <w:marRight w:val="150"/>
                                                  <w:marTop w:val="0"/>
                                                  <w:marBottom w:val="0"/>
                                                  <w:divBdr>
                                                    <w:top w:val="none" w:sz="0" w:space="0" w:color="auto"/>
                                                    <w:left w:val="none" w:sz="0" w:space="0" w:color="auto"/>
                                                    <w:bottom w:val="none" w:sz="0" w:space="0" w:color="auto"/>
                                                    <w:right w:val="none" w:sz="0" w:space="0" w:color="auto"/>
                                                  </w:divBdr>
                                                </w:div>
                                                <w:div w:id="1089695000">
                                                  <w:marLeft w:val="0"/>
                                                  <w:marRight w:val="0"/>
                                                  <w:marTop w:val="0"/>
                                                  <w:marBottom w:val="0"/>
                                                  <w:divBdr>
                                                    <w:top w:val="none" w:sz="0" w:space="0" w:color="auto"/>
                                                    <w:left w:val="none" w:sz="0" w:space="0" w:color="auto"/>
                                                    <w:bottom w:val="none" w:sz="0" w:space="0" w:color="auto"/>
                                                    <w:right w:val="none" w:sz="0" w:space="0" w:color="auto"/>
                                                  </w:divBdr>
                                                </w:div>
                                              </w:divsChild>
                                            </w:div>
                                            <w:div w:id="1150902890">
                                              <w:marLeft w:val="0"/>
                                              <w:marRight w:val="0"/>
                                              <w:marTop w:val="0"/>
                                              <w:marBottom w:val="225"/>
                                              <w:divBdr>
                                                <w:top w:val="none" w:sz="0" w:space="0" w:color="auto"/>
                                                <w:left w:val="none" w:sz="0" w:space="0" w:color="auto"/>
                                                <w:bottom w:val="none" w:sz="0" w:space="0" w:color="auto"/>
                                                <w:right w:val="none" w:sz="0" w:space="0" w:color="auto"/>
                                              </w:divBdr>
                                            </w:div>
                                            <w:div w:id="3714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878013">
                      <w:marLeft w:val="0"/>
                      <w:marRight w:val="0"/>
                      <w:marTop w:val="0"/>
                      <w:marBottom w:val="300"/>
                      <w:divBdr>
                        <w:top w:val="none" w:sz="0" w:space="0" w:color="auto"/>
                        <w:left w:val="none" w:sz="0" w:space="0" w:color="auto"/>
                        <w:bottom w:val="single" w:sz="24" w:space="15" w:color="F6F9FD"/>
                        <w:right w:val="none" w:sz="0" w:space="0" w:color="auto"/>
                      </w:divBdr>
                      <w:divsChild>
                        <w:div w:id="358506446">
                          <w:marLeft w:val="0"/>
                          <w:marRight w:val="0"/>
                          <w:marTop w:val="0"/>
                          <w:marBottom w:val="0"/>
                          <w:divBdr>
                            <w:top w:val="none" w:sz="0" w:space="0" w:color="auto"/>
                            <w:left w:val="none" w:sz="0" w:space="0" w:color="auto"/>
                            <w:bottom w:val="none" w:sz="0" w:space="0" w:color="auto"/>
                            <w:right w:val="none" w:sz="0" w:space="0" w:color="auto"/>
                          </w:divBdr>
                          <w:divsChild>
                            <w:div w:id="636423022">
                              <w:marLeft w:val="0"/>
                              <w:marRight w:val="0"/>
                              <w:marTop w:val="0"/>
                              <w:marBottom w:val="0"/>
                              <w:divBdr>
                                <w:top w:val="none" w:sz="0" w:space="0" w:color="auto"/>
                                <w:left w:val="none" w:sz="0" w:space="0" w:color="auto"/>
                                <w:bottom w:val="none" w:sz="0" w:space="0" w:color="auto"/>
                                <w:right w:val="none" w:sz="0" w:space="0" w:color="auto"/>
                              </w:divBdr>
                              <w:divsChild>
                                <w:div w:id="1122186535">
                                  <w:marLeft w:val="0"/>
                                  <w:marRight w:val="0"/>
                                  <w:marTop w:val="0"/>
                                  <w:marBottom w:val="0"/>
                                  <w:divBdr>
                                    <w:top w:val="none" w:sz="0" w:space="0" w:color="auto"/>
                                    <w:left w:val="none" w:sz="0" w:space="0" w:color="auto"/>
                                    <w:bottom w:val="none" w:sz="0" w:space="0" w:color="auto"/>
                                    <w:right w:val="none" w:sz="0" w:space="0" w:color="auto"/>
                                  </w:divBdr>
                                  <w:divsChild>
                                    <w:div w:id="1528758494">
                                      <w:marLeft w:val="0"/>
                                      <w:marRight w:val="225"/>
                                      <w:marTop w:val="0"/>
                                      <w:marBottom w:val="0"/>
                                      <w:divBdr>
                                        <w:top w:val="none" w:sz="0" w:space="0" w:color="auto"/>
                                        <w:left w:val="none" w:sz="0" w:space="0" w:color="auto"/>
                                        <w:bottom w:val="none" w:sz="0" w:space="0" w:color="auto"/>
                                        <w:right w:val="none" w:sz="0" w:space="0" w:color="auto"/>
                                      </w:divBdr>
                                    </w:div>
                                    <w:div w:id="918751711">
                                      <w:marLeft w:val="0"/>
                                      <w:marRight w:val="0"/>
                                      <w:marTop w:val="0"/>
                                      <w:marBottom w:val="0"/>
                                      <w:divBdr>
                                        <w:top w:val="none" w:sz="0" w:space="0" w:color="auto"/>
                                        <w:left w:val="none" w:sz="0" w:space="0" w:color="auto"/>
                                        <w:bottom w:val="none" w:sz="0" w:space="0" w:color="auto"/>
                                        <w:right w:val="none" w:sz="0" w:space="0" w:color="auto"/>
                                      </w:divBdr>
                                      <w:divsChild>
                                        <w:div w:id="1237015516">
                                          <w:marLeft w:val="0"/>
                                          <w:marRight w:val="0"/>
                                          <w:marTop w:val="0"/>
                                          <w:marBottom w:val="0"/>
                                          <w:divBdr>
                                            <w:top w:val="none" w:sz="0" w:space="0" w:color="auto"/>
                                            <w:left w:val="none" w:sz="0" w:space="0" w:color="auto"/>
                                            <w:bottom w:val="none" w:sz="0" w:space="0" w:color="auto"/>
                                            <w:right w:val="none" w:sz="0" w:space="0" w:color="auto"/>
                                          </w:divBdr>
                                          <w:divsChild>
                                            <w:div w:id="1682925514">
                                              <w:marLeft w:val="0"/>
                                              <w:marRight w:val="0"/>
                                              <w:marTop w:val="0"/>
                                              <w:marBottom w:val="150"/>
                                              <w:divBdr>
                                                <w:top w:val="none" w:sz="0" w:space="0" w:color="auto"/>
                                                <w:left w:val="none" w:sz="0" w:space="0" w:color="auto"/>
                                                <w:bottom w:val="none" w:sz="0" w:space="0" w:color="auto"/>
                                                <w:right w:val="none" w:sz="0" w:space="0" w:color="auto"/>
                                              </w:divBdr>
                                              <w:divsChild>
                                                <w:div w:id="1609581877">
                                                  <w:marLeft w:val="0"/>
                                                  <w:marRight w:val="150"/>
                                                  <w:marTop w:val="0"/>
                                                  <w:marBottom w:val="0"/>
                                                  <w:divBdr>
                                                    <w:top w:val="none" w:sz="0" w:space="0" w:color="auto"/>
                                                    <w:left w:val="none" w:sz="0" w:space="0" w:color="auto"/>
                                                    <w:bottom w:val="none" w:sz="0" w:space="0" w:color="auto"/>
                                                    <w:right w:val="none" w:sz="0" w:space="0" w:color="auto"/>
                                                  </w:divBdr>
                                                </w:div>
                                                <w:div w:id="439496616">
                                                  <w:marLeft w:val="0"/>
                                                  <w:marRight w:val="0"/>
                                                  <w:marTop w:val="0"/>
                                                  <w:marBottom w:val="0"/>
                                                  <w:divBdr>
                                                    <w:top w:val="none" w:sz="0" w:space="0" w:color="auto"/>
                                                    <w:left w:val="none" w:sz="0" w:space="0" w:color="auto"/>
                                                    <w:bottom w:val="none" w:sz="0" w:space="0" w:color="auto"/>
                                                    <w:right w:val="none" w:sz="0" w:space="0" w:color="auto"/>
                                                  </w:divBdr>
                                                </w:div>
                                              </w:divsChild>
                                            </w:div>
                                            <w:div w:id="1526477010">
                                              <w:marLeft w:val="0"/>
                                              <w:marRight w:val="0"/>
                                              <w:marTop w:val="0"/>
                                              <w:marBottom w:val="225"/>
                                              <w:divBdr>
                                                <w:top w:val="none" w:sz="0" w:space="0" w:color="auto"/>
                                                <w:left w:val="none" w:sz="0" w:space="0" w:color="auto"/>
                                                <w:bottom w:val="none" w:sz="0" w:space="0" w:color="auto"/>
                                                <w:right w:val="none" w:sz="0" w:space="0" w:color="auto"/>
                                              </w:divBdr>
                                            </w:div>
                                            <w:div w:id="21074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23218">
                      <w:marLeft w:val="0"/>
                      <w:marRight w:val="0"/>
                      <w:marTop w:val="0"/>
                      <w:marBottom w:val="300"/>
                      <w:divBdr>
                        <w:top w:val="none" w:sz="0" w:space="0" w:color="auto"/>
                        <w:left w:val="none" w:sz="0" w:space="0" w:color="auto"/>
                        <w:bottom w:val="single" w:sz="24" w:space="15" w:color="F6F9FD"/>
                        <w:right w:val="none" w:sz="0" w:space="0" w:color="auto"/>
                      </w:divBdr>
                      <w:divsChild>
                        <w:div w:id="23555658">
                          <w:marLeft w:val="0"/>
                          <w:marRight w:val="0"/>
                          <w:marTop w:val="0"/>
                          <w:marBottom w:val="0"/>
                          <w:divBdr>
                            <w:top w:val="none" w:sz="0" w:space="0" w:color="auto"/>
                            <w:left w:val="none" w:sz="0" w:space="0" w:color="auto"/>
                            <w:bottom w:val="none" w:sz="0" w:space="0" w:color="auto"/>
                            <w:right w:val="none" w:sz="0" w:space="0" w:color="auto"/>
                          </w:divBdr>
                          <w:divsChild>
                            <w:div w:id="2069574880">
                              <w:marLeft w:val="0"/>
                              <w:marRight w:val="0"/>
                              <w:marTop w:val="0"/>
                              <w:marBottom w:val="0"/>
                              <w:divBdr>
                                <w:top w:val="none" w:sz="0" w:space="0" w:color="auto"/>
                                <w:left w:val="none" w:sz="0" w:space="0" w:color="auto"/>
                                <w:bottom w:val="none" w:sz="0" w:space="0" w:color="auto"/>
                                <w:right w:val="none" w:sz="0" w:space="0" w:color="auto"/>
                              </w:divBdr>
                              <w:divsChild>
                                <w:div w:id="676662176">
                                  <w:marLeft w:val="0"/>
                                  <w:marRight w:val="0"/>
                                  <w:marTop w:val="0"/>
                                  <w:marBottom w:val="0"/>
                                  <w:divBdr>
                                    <w:top w:val="none" w:sz="0" w:space="0" w:color="auto"/>
                                    <w:left w:val="none" w:sz="0" w:space="0" w:color="auto"/>
                                    <w:bottom w:val="none" w:sz="0" w:space="0" w:color="auto"/>
                                    <w:right w:val="none" w:sz="0" w:space="0" w:color="auto"/>
                                  </w:divBdr>
                                  <w:divsChild>
                                    <w:div w:id="1820030544">
                                      <w:marLeft w:val="0"/>
                                      <w:marRight w:val="225"/>
                                      <w:marTop w:val="0"/>
                                      <w:marBottom w:val="0"/>
                                      <w:divBdr>
                                        <w:top w:val="none" w:sz="0" w:space="0" w:color="auto"/>
                                        <w:left w:val="none" w:sz="0" w:space="0" w:color="auto"/>
                                        <w:bottom w:val="none" w:sz="0" w:space="0" w:color="auto"/>
                                        <w:right w:val="none" w:sz="0" w:space="0" w:color="auto"/>
                                      </w:divBdr>
                                    </w:div>
                                    <w:div w:id="349070521">
                                      <w:marLeft w:val="0"/>
                                      <w:marRight w:val="0"/>
                                      <w:marTop w:val="0"/>
                                      <w:marBottom w:val="0"/>
                                      <w:divBdr>
                                        <w:top w:val="none" w:sz="0" w:space="0" w:color="auto"/>
                                        <w:left w:val="none" w:sz="0" w:space="0" w:color="auto"/>
                                        <w:bottom w:val="none" w:sz="0" w:space="0" w:color="auto"/>
                                        <w:right w:val="none" w:sz="0" w:space="0" w:color="auto"/>
                                      </w:divBdr>
                                      <w:divsChild>
                                        <w:div w:id="974136590">
                                          <w:marLeft w:val="0"/>
                                          <w:marRight w:val="0"/>
                                          <w:marTop w:val="0"/>
                                          <w:marBottom w:val="0"/>
                                          <w:divBdr>
                                            <w:top w:val="none" w:sz="0" w:space="0" w:color="auto"/>
                                            <w:left w:val="none" w:sz="0" w:space="0" w:color="auto"/>
                                            <w:bottom w:val="none" w:sz="0" w:space="0" w:color="auto"/>
                                            <w:right w:val="none" w:sz="0" w:space="0" w:color="auto"/>
                                          </w:divBdr>
                                          <w:divsChild>
                                            <w:div w:id="1349138172">
                                              <w:marLeft w:val="0"/>
                                              <w:marRight w:val="0"/>
                                              <w:marTop w:val="0"/>
                                              <w:marBottom w:val="150"/>
                                              <w:divBdr>
                                                <w:top w:val="none" w:sz="0" w:space="0" w:color="auto"/>
                                                <w:left w:val="none" w:sz="0" w:space="0" w:color="auto"/>
                                                <w:bottom w:val="none" w:sz="0" w:space="0" w:color="auto"/>
                                                <w:right w:val="none" w:sz="0" w:space="0" w:color="auto"/>
                                              </w:divBdr>
                                              <w:divsChild>
                                                <w:div w:id="1993557717">
                                                  <w:marLeft w:val="0"/>
                                                  <w:marRight w:val="150"/>
                                                  <w:marTop w:val="0"/>
                                                  <w:marBottom w:val="0"/>
                                                  <w:divBdr>
                                                    <w:top w:val="none" w:sz="0" w:space="0" w:color="auto"/>
                                                    <w:left w:val="none" w:sz="0" w:space="0" w:color="auto"/>
                                                    <w:bottom w:val="none" w:sz="0" w:space="0" w:color="auto"/>
                                                    <w:right w:val="none" w:sz="0" w:space="0" w:color="auto"/>
                                                  </w:divBdr>
                                                </w:div>
                                                <w:div w:id="38628522">
                                                  <w:marLeft w:val="0"/>
                                                  <w:marRight w:val="0"/>
                                                  <w:marTop w:val="0"/>
                                                  <w:marBottom w:val="0"/>
                                                  <w:divBdr>
                                                    <w:top w:val="none" w:sz="0" w:space="0" w:color="auto"/>
                                                    <w:left w:val="none" w:sz="0" w:space="0" w:color="auto"/>
                                                    <w:bottom w:val="none" w:sz="0" w:space="0" w:color="auto"/>
                                                    <w:right w:val="none" w:sz="0" w:space="0" w:color="auto"/>
                                                  </w:divBdr>
                                                </w:div>
                                              </w:divsChild>
                                            </w:div>
                                            <w:div w:id="2035304891">
                                              <w:marLeft w:val="0"/>
                                              <w:marRight w:val="0"/>
                                              <w:marTop w:val="0"/>
                                              <w:marBottom w:val="225"/>
                                              <w:divBdr>
                                                <w:top w:val="none" w:sz="0" w:space="0" w:color="auto"/>
                                                <w:left w:val="none" w:sz="0" w:space="0" w:color="auto"/>
                                                <w:bottom w:val="none" w:sz="0" w:space="0" w:color="auto"/>
                                                <w:right w:val="none" w:sz="0" w:space="0" w:color="auto"/>
                                              </w:divBdr>
                                            </w:div>
                                            <w:div w:id="6840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256952">
                      <w:marLeft w:val="0"/>
                      <w:marRight w:val="0"/>
                      <w:marTop w:val="0"/>
                      <w:marBottom w:val="300"/>
                      <w:divBdr>
                        <w:top w:val="none" w:sz="0" w:space="0" w:color="auto"/>
                        <w:left w:val="none" w:sz="0" w:space="0" w:color="auto"/>
                        <w:bottom w:val="single" w:sz="24" w:space="15" w:color="F6F9FD"/>
                        <w:right w:val="none" w:sz="0" w:space="0" w:color="auto"/>
                      </w:divBdr>
                      <w:divsChild>
                        <w:div w:id="1967850060">
                          <w:marLeft w:val="0"/>
                          <w:marRight w:val="0"/>
                          <w:marTop w:val="0"/>
                          <w:marBottom w:val="0"/>
                          <w:divBdr>
                            <w:top w:val="none" w:sz="0" w:space="0" w:color="auto"/>
                            <w:left w:val="none" w:sz="0" w:space="0" w:color="auto"/>
                            <w:bottom w:val="none" w:sz="0" w:space="0" w:color="auto"/>
                            <w:right w:val="none" w:sz="0" w:space="0" w:color="auto"/>
                          </w:divBdr>
                          <w:divsChild>
                            <w:div w:id="1339694165">
                              <w:marLeft w:val="0"/>
                              <w:marRight w:val="0"/>
                              <w:marTop w:val="0"/>
                              <w:marBottom w:val="0"/>
                              <w:divBdr>
                                <w:top w:val="none" w:sz="0" w:space="0" w:color="auto"/>
                                <w:left w:val="none" w:sz="0" w:space="0" w:color="auto"/>
                                <w:bottom w:val="none" w:sz="0" w:space="0" w:color="auto"/>
                                <w:right w:val="none" w:sz="0" w:space="0" w:color="auto"/>
                              </w:divBdr>
                              <w:divsChild>
                                <w:div w:id="880750817">
                                  <w:marLeft w:val="0"/>
                                  <w:marRight w:val="0"/>
                                  <w:marTop w:val="0"/>
                                  <w:marBottom w:val="0"/>
                                  <w:divBdr>
                                    <w:top w:val="none" w:sz="0" w:space="0" w:color="auto"/>
                                    <w:left w:val="none" w:sz="0" w:space="0" w:color="auto"/>
                                    <w:bottom w:val="none" w:sz="0" w:space="0" w:color="auto"/>
                                    <w:right w:val="none" w:sz="0" w:space="0" w:color="auto"/>
                                  </w:divBdr>
                                  <w:divsChild>
                                    <w:div w:id="926619310">
                                      <w:marLeft w:val="0"/>
                                      <w:marRight w:val="225"/>
                                      <w:marTop w:val="0"/>
                                      <w:marBottom w:val="0"/>
                                      <w:divBdr>
                                        <w:top w:val="none" w:sz="0" w:space="0" w:color="auto"/>
                                        <w:left w:val="none" w:sz="0" w:space="0" w:color="auto"/>
                                        <w:bottom w:val="none" w:sz="0" w:space="0" w:color="auto"/>
                                        <w:right w:val="none" w:sz="0" w:space="0" w:color="auto"/>
                                      </w:divBdr>
                                    </w:div>
                                    <w:div w:id="5255833">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sChild>
                                            <w:div w:id="1375039081">
                                              <w:marLeft w:val="0"/>
                                              <w:marRight w:val="0"/>
                                              <w:marTop w:val="0"/>
                                              <w:marBottom w:val="150"/>
                                              <w:divBdr>
                                                <w:top w:val="none" w:sz="0" w:space="0" w:color="auto"/>
                                                <w:left w:val="none" w:sz="0" w:space="0" w:color="auto"/>
                                                <w:bottom w:val="none" w:sz="0" w:space="0" w:color="auto"/>
                                                <w:right w:val="none" w:sz="0" w:space="0" w:color="auto"/>
                                              </w:divBdr>
                                              <w:divsChild>
                                                <w:div w:id="343409749">
                                                  <w:marLeft w:val="0"/>
                                                  <w:marRight w:val="150"/>
                                                  <w:marTop w:val="0"/>
                                                  <w:marBottom w:val="0"/>
                                                  <w:divBdr>
                                                    <w:top w:val="none" w:sz="0" w:space="0" w:color="auto"/>
                                                    <w:left w:val="none" w:sz="0" w:space="0" w:color="auto"/>
                                                    <w:bottom w:val="none" w:sz="0" w:space="0" w:color="auto"/>
                                                    <w:right w:val="none" w:sz="0" w:space="0" w:color="auto"/>
                                                  </w:divBdr>
                                                </w:div>
                                                <w:div w:id="726760078">
                                                  <w:marLeft w:val="0"/>
                                                  <w:marRight w:val="0"/>
                                                  <w:marTop w:val="0"/>
                                                  <w:marBottom w:val="0"/>
                                                  <w:divBdr>
                                                    <w:top w:val="none" w:sz="0" w:space="0" w:color="auto"/>
                                                    <w:left w:val="none" w:sz="0" w:space="0" w:color="auto"/>
                                                    <w:bottom w:val="none" w:sz="0" w:space="0" w:color="auto"/>
                                                    <w:right w:val="none" w:sz="0" w:space="0" w:color="auto"/>
                                                  </w:divBdr>
                                                </w:div>
                                              </w:divsChild>
                                            </w:div>
                                            <w:div w:id="1318536221">
                                              <w:marLeft w:val="0"/>
                                              <w:marRight w:val="0"/>
                                              <w:marTop w:val="0"/>
                                              <w:marBottom w:val="225"/>
                                              <w:divBdr>
                                                <w:top w:val="none" w:sz="0" w:space="0" w:color="auto"/>
                                                <w:left w:val="none" w:sz="0" w:space="0" w:color="auto"/>
                                                <w:bottom w:val="none" w:sz="0" w:space="0" w:color="auto"/>
                                                <w:right w:val="none" w:sz="0" w:space="0" w:color="auto"/>
                                              </w:divBdr>
                                            </w:div>
                                            <w:div w:id="5349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50868">
                      <w:marLeft w:val="0"/>
                      <w:marRight w:val="0"/>
                      <w:marTop w:val="0"/>
                      <w:marBottom w:val="300"/>
                      <w:divBdr>
                        <w:top w:val="none" w:sz="0" w:space="0" w:color="auto"/>
                        <w:left w:val="none" w:sz="0" w:space="0" w:color="auto"/>
                        <w:bottom w:val="single" w:sz="24" w:space="15" w:color="F6F9FD"/>
                        <w:right w:val="none" w:sz="0" w:space="0" w:color="auto"/>
                      </w:divBdr>
                      <w:divsChild>
                        <w:div w:id="557476655">
                          <w:marLeft w:val="0"/>
                          <w:marRight w:val="0"/>
                          <w:marTop w:val="0"/>
                          <w:marBottom w:val="0"/>
                          <w:divBdr>
                            <w:top w:val="none" w:sz="0" w:space="0" w:color="auto"/>
                            <w:left w:val="none" w:sz="0" w:space="0" w:color="auto"/>
                            <w:bottom w:val="none" w:sz="0" w:space="0" w:color="auto"/>
                            <w:right w:val="none" w:sz="0" w:space="0" w:color="auto"/>
                          </w:divBdr>
                          <w:divsChild>
                            <w:div w:id="1873760456">
                              <w:marLeft w:val="0"/>
                              <w:marRight w:val="0"/>
                              <w:marTop w:val="0"/>
                              <w:marBottom w:val="0"/>
                              <w:divBdr>
                                <w:top w:val="none" w:sz="0" w:space="0" w:color="auto"/>
                                <w:left w:val="none" w:sz="0" w:space="0" w:color="auto"/>
                                <w:bottom w:val="none" w:sz="0" w:space="0" w:color="auto"/>
                                <w:right w:val="none" w:sz="0" w:space="0" w:color="auto"/>
                              </w:divBdr>
                              <w:divsChild>
                                <w:div w:id="889730281">
                                  <w:marLeft w:val="0"/>
                                  <w:marRight w:val="0"/>
                                  <w:marTop w:val="0"/>
                                  <w:marBottom w:val="0"/>
                                  <w:divBdr>
                                    <w:top w:val="none" w:sz="0" w:space="0" w:color="auto"/>
                                    <w:left w:val="none" w:sz="0" w:space="0" w:color="auto"/>
                                    <w:bottom w:val="none" w:sz="0" w:space="0" w:color="auto"/>
                                    <w:right w:val="none" w:sz="0" w:space="0" w:color="auto"/>
                                  </w:divBdr>
                                  <w:divsChild>
                                    <w:div w:id="1527055662">
                                      <w:marLeft w:val="0"/>
                                      <w:marRight w:val="225"/>
                                      <w:marTop w:val="0"/>
                                      <w:marBottom w:val="0"/>
                                      <w:divBdr>
                                        <w:top w:val="none" w:sz="0" w:space="0" w:color="auto"/>
                                        <w:left w:val="none" w:sz="0" w:space="0" w:color="auto"/>
                                        <w:bottom w:val="none" w:sz="0" w:space="0" w:color="auto"/>
                                        <w:right w:val="none" w:sz="0" w:space="0" w:color="auto"/>
                                      </w:divBdr>
                                    </w:div>
                                    <w:div w:id="1504083728">
                                      <w:marLeft w:val="0"/>
                                      <w:marRight w:val="0"/>
                                      <w:marTop w:val="0"/>
                                      <w:marBottom w:val="0"/>
                                      <w:divBdr>
                                        <w:top w:val="none" w:sz="0" w:space="0" w:color="auto"/>
                                        <w:left w:val="none" w:sz="0" w:space="0" w:color="auto"/>
                                        <w:bottom w:val="none" w:sz="0" w:space="0" w:color="auto"/>
                                        <w:right w:val="none" w:sz="0" w:space="0" w:color="auto"/>
                                      </w:divBdr>
                                      <w:divsChild>
                                        <w:div w:id="1782795902">
                                          <w:marLeft w:val="0"/>
                                          <w:marRight w:val="0"/>
                                          <w:marTop w:val="0"/>
                                          <w:marBottom w:val="0"/>
                                          <w:divBdr>
                                            <w:top w:val="none" w:sz="0" w:space="0" w:color="auto"/>
                                            <w:left w:val="none" w:sz="0" w:space="0" w:color="auto"/>
                                            <w:bottom w:val="none" w:sz="0" w:space="0" w:color="auto"/>
                                            <w:right w:val="none" w:sz="0" w:space="0" w:color="auto"/>
                                          </w:divBdr>
                                          <w:divsChild>
                                            <w:div w:id="1005086180">
                                              <w:marLeft w:val="0"/>
                                              <w:marRight w:val="0"/>
                                              <w:marTop w:val="0"/>
                                              <w:marBottom w:val="150"/>
                                              <w:divBdr>
                                                <w:top w:val="none" w:sz="0" w:space="0" w:color="auto"/>
                                                <w:left w:val="none" w:sz="0" w:space="0" w:color="auto"/>
                                                <w:bottom w:val="none" w:sz="0" w:space="0" w:color="auto"/>
                                                <w:right w:val="none" w:sz="0" w:space="0" w:color="auto"/>
                                              </w:divBdr>
                                              <w:divsChild>
                                                <w:div w:id="1051071807">
                                                  <w:marLeft w:val="0"/>
                                                  <w:marRight w:val="150"/>
                                                  <w:marTop w:val="0"/>
                                                  <w:marBottom w:val="0"/>
                                                  <w:divBdr>
                                                    <w:top w:val="none" w:sz="0" w:space="0" w:color="auto"/>
                                                    <w:left w:val="none" w:sz="0" w:space="0" w:color="auto"/>
                                                    <w:bottom w:val="none" w:sz="0" w:space="0" w:color="auto"/>
                                                    <w:right w:val="none" w:sz="0" w:space="0" w:color="auto"/>
                                                  </w:divBdr>
                                                </w:div>
                                                <w:div w:id="775292640">
                                                  <w:marLeft w:val="0"/>
                                                  <w:marRight w:val="0"/>
                                                  <w:marTop w:val="0"/>
                                                  <w:marBottom w:val="0"/>
                                                  <w:divBdr>
                                                    <w:top w:val="none" w:sz="0" w:space="0" w:color="auto"/>
                                                    <w:left w:val="none" w:sz="0" w:space="0" w:color="auto"/>
                                                    <w:bottom w:val="none" w:sz="0" w:space="0" w:color="auto"/>
                                                    <w:right w:val="none" w:sz="0" w:space="0" w:color="auto"/>
                                                  </w:divBdr>
                                                </w:div>
                                              </w:divsChild>
                                            </w:div>
                                            <w:div w:id="2077626869">
                                              <w:marLeft w:val="0"/>
                                              <w:marRight w:val="0"/>
                                              <w:marTop w:val="0"/>
                                              <w:marBottom w:val="225"/>
                                              <w:divBdr>
                                                <w:top w:val="none" w:sz="0" w:space="0" w:color="auto"/>
                                                <w:left w:val="none" w:sz="0" w:space="0" w:color="auto"/>
                                                <w:bottom w:val="none" w:sz="0" w:space="0" w:color="auto"/>
                                                <w:right w:val="none" w:sz="0" w:space="0" w:color="auto"/>
                                              </w:divBdr>
                                            </w:div>
                                            <w:div w:id="21399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37656">
                      <w:marLeft w:val="0"/>
                      <w:marRight w:val="0"/>
                      <w:marTop w:val="0"/>
                      <w:marBottom w:val="300"/>
                      <w:divBdr>
                        <w:top w:val="none" w:sz="0" w:space="0" w:color="auto"/>
                        <w:left w:val="none" w:sz="0" w:space="0" w:color="auto"/>
                        <w:bottom w:val="single" w:sz="24" w:space="15" w:color="F6F9FD"/>
                        <w:right w:val="none" w:sz="0" w:space="0" w:color="auto"/>
                      </w:divBdr>
                      <w:divsChild>
                        <w:div w:id="816609880">
                          <w:marLeft w:val="0"/>
                          <w:marRight w:val="0"/>
                          <w:marTop w:val="0"/>
                          <w:marBottom w:val="0"/>
                          <w:divBdr>
                            <w:top w:val="none" w:sz="0" w:space="0" w:color="auto"/>
                            <w:left w:val="none" w:sz="0" w:space="0" w:color="auto"/>
                            <w:bottom w:val="none" w:sz="0" w:space="0" w:color="auto"/>
                            <w:right w:val="none" w:sz="0" w:space="0" w:color="auto"/>
                          </w:divBdr>
                          <w:divsChild>
                            <w:div w:id="259489058">
                              <w:marLeft w:val="0"/>
                              <w:marRight w:val="0"/>
                              <w:marTop w:val="0"/>
                              <w:marBottom w:val="0"/>
                              <w:divBdr>
                                <w:top w:val="none" w:sz="0" w:space="0" w:color="auto"/>
                                <w:left w:val="none" w:sz="0" w:space="0" w:color="auto"/>
                                <w:bottom w:val="none" w:sz="0" w:space="0" w:color="auto"/>
                                <w:right w:val="none" w:sz="0" w:space="0" w:color="auto"/>
                              </w:divBdr>
                              <w:divsChild>
                                <w:div w:id="150371420">
                                  <w:marLeft w:val="0"/>
                                  <w:marRight w:val="0"/>
                                  <w:marTop w:val="0"/>
                                  <w:marBottom w:val="0"/>
                                  <w:divBdr>
                                    <w:top w:val="none" w:sz="0" w:space="0" w:color="auto"/>
                                    <w:left w:val="none" w:sz="0" w:space="0" w:color="auto"/>
                                    <w:bottom w:val="none" w:sz="0" w:space="0" w:color="auto"/>
                                    <w:right w:val="none" w:sz="0" w:space="0" w:color="auto"/>
                                  </w:divBdr>
                                  <w:divsChild>
                                    <w:div w:id="1647515406">
                                      <w:marLeft w:val="0"/>
                                      <w:marRight w:val="225"/>
                                      <w:marTop w:val="0"/>
                                      <w:marBottom w:val="0"/>
                                      <w:divBdr>
                                        <w:top w:val="none" w:sz="0" w:space="0" w:color="auto"/>
                                        <w:left w:val="none" w:sz="0" w:space="0" w:color="auto"/>
                                        <w:bottom w:val="none" w:sz="0" w:space="0" w:color="auto"/>
                                        <w:right w:val="none" w:sz="0" w:space="0" w:color="auto"/>
                                      </w:divBdr>
                                    </w:div>
                                    <w:div w:id="864829234">
                                      <w:marLeft w:val="0"/>
                                      <w:marRight w:val="0"/>
                                      <w:marTop w:val="0"/>
                                      <w:marBottom w:val="0"/>
                                      <w:divBdr>
                                        <w:top w:val="none" w:sz="0" w:space="0" w:color="auto"/>
                                        <w:left w:val="none" w:sz="0" w:space="0" w:color="auto"/>
                                        <w:bottom w:val="none" w:sz="0" w:space="0" w:color="auto"/>
                                        <w:right w:val="none" w:sz="0" w:space="0" w:color="auto"/>
                                      </w:divBdr>
                                      <w:divsChild>
                                        <w:div w:id="28579352">
                                          <w:marLeft w:val="0"/>
                                          <w:marRight w:val="0"/>
                                          <w:marTop w:val="0"/>
                                          <w:marBottom w:val="0"/>
                                          <w:divBdr>
                                            <w:top w:val="none" w:sz="0" w:space="0" w:color="auto"/>
                                            <w:left w:val="none" w:sz="0" w:space="0" w:color="auto"/>
                                            <w:bottom w:val="none" w:sz="0" w:space="0" w:color="auto"/>
                                            <w:right w:val="none" w:sz="0" w:space="0" w:color="auto"/>
                                          </w:divBdr>
                                          <w:divsChild>
                                            <w:div w:id="742721080">
                                              <w:marLeft w:val="0"/>
                                              <w:marRight w:val="0"/>
                                              <w:marTop w:val="0"/>
                                              <w:marBottom w:val="150"/>
                                              <w:divBdr>
                                                <w:top w:val="none" w:sz="0" w:space="0" w:color="auto"/>
                                                <w:left w:val="none" w:sz="0" w:space="0" w:color="auto"/>
                                                <w:bottom w:val="none" w:sz="0" w:space="0" w:color="auto"/>
                                                <w:right w:val="none" w:sz="0" w:space="0" w:color="auto"/>
                                              </w:divBdr>
                                              <w:divsChild>
                                                <w:div w:id="1914242441">
                                                  <w:marLeft w:val="0"/>
                                                  <w:marRight w:val="150"/>
                                                  <w:marTop w:val="0"/>
                                                  <w:marBottom w:val="0"/>
                                                  <w:divBdr>
                                                    <w:top w:val="none" w:sz="0" w:space="0" w:color="auto"/>
                                                    <w:left w:val="none" w:sz="0" w:space="0" w:color="auto"/>
                                                    <w:bottom w:val="none" w:sz="0" w:space="0" w:color="auto"/>
                                                    <w:right w:val="none" w:sz="0" w:space="0" w:color="auto"/>
                                                  </w:divBdr>
                                                </w:div>
                                                <w:div w:id="1843012605">
                                                  <w:marLeft w:val="0"/>
                                                  <w:marRight w:val="0"/>
                                                  <w:marTop w:val="0"/>
                                                  <w:marBottom w:val="0"/>
                                                  <w:divBdr>
                                                    <w:top w:val="none" w:sz="0" w:space="0" w:color="auto"/>
                                                    <w:left w:val="none" w:sz="0" w:space="0" w:color="auto"/>
                                                    <w:bottom w:val="none" w:sz="0" w:space="0" w:color="auto"/>
                                                    <w:right w:val="none" w:sz="0" w:space="0" w:color="auto"/>
                                                  </w:divBdr>
                                                </w:div>
                                              </w:divsChild>
                                            </w:div>
                                            <w:div w:id="344402932">
                                              <w:marLeft w:val="0"/>
                                              <w:marRight w:val="0"/>
                                              <w:marTop w:val="0"/>
                                              <w:marBottom w:val="225"/>
                                              <w:divBdr>
                                                <w:top w:val="none" w:sz="0" w:space="0" w:color="auto"/>
                                                <w:left w:val="none" w:sz="0" w:space="0" w:color="auto"/>
                                                <w:bottom w:val="none" w:sz="0" w:space="0" w:color="auto"/>
                                                <w:right w:val="none" w:sz="0" w:space="0" w:color="auto"/>
                                              </w:divBdr>
                                            </w:div>
                                            <w:div w:id="10893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82976">
                      <w:marLeft w:val="0"/>
                      <w:marRight w:val="0"/>
                      <w:marTop w:val="0"/>
                      <w:marBottom w:val="300"/>
                      <w:divBdr>
                        <w:top w:val="none" w:sz="0" w:space="0" w:color="auto"/>
                        <w:left w:val="none" w:sz="0" w:space="0" w:color="auto"/>
                        <w:bottom w:val="single" w:sz="24" w:space="15" w:color="F6F9FD"/>
                        <w:right w:val="none" w:sz="0" w:space="0" w:color="auto"/>
                      </w:divBdr>
                      <w:divsChild>
                        <w:div w:id="709964579">
                          <w:marLeft w:val="0"/>
                          <w:marRight w:val="0"/>
                          <w:marTop w:val="0"/>
                          <w:marBottom w:val="0"/>
                          <w:divBdr>
                            <w:top w:val="none" w:sz="0" w:space="0" w:color="auto"/>
                            <w:left w:val="none" w:sz="0" w:space="0" w:color="auto"/>
                            <w:bottom w:val="none" w:sz="0" w:space="0" w:color="auto"/>
                            <w:right w:val="none" w:sz="0" w:space="0" w:color="auto"/>
                          </w:divBdr>
                          <w:divsChild>
                            <w:div w:id="840589096">
                              <w:marLeft w:val="0"/>
                              <w:marRight w:val="0"/>
                              <w:marTop w:val="0"/>
                              <w:marBottom w:val="0"/>
                              <w:divBdr>
                                <w:top w:val="none" w:sz="0" w:space="0" w:color="auto"/>
                                <w:left w:val="none" w:sz="0" w:space="0" w:color="auto"/>
                                <w:bottom w:val="none" w:sz="0" w:space="0" w:color="auto"/>
                                <w:right w:val="none" w:sz="0" w:space="0" w:color="auto"/>
                              </w:divBdr>
                              <w:divsChild>
                                <w:div w:id="1248865">
                                  <w:marLeft w:val="0"/>
                                  <w:marRight w:val="0"/>
                                  <w:marTop w:val="0"/>
                                  <w:marBottom w:val="0"/>
                                  <w:divBdr>
                                    <w:top w:val="none" w:sz="0" w:space="0" w:color="auto"/>
                                    <w:left w:val="none" w:sz="0" w:space="0" w:color="auto"/>
                                    <w:bottom w:val="none" w:sz="0" w:space="0" w:color="auto"/>
                                    <w:right w:val="none" w:sz="0" w:space="0" w:color="auto"/>
                                  </w:divBdr>
                                  <w:divsChild>
                                    <w:div w:id="1205483203">
                                      <w:marLeft w:val="0"/>
                                      <w:marRight w:val="225"/>
                                      <w:marTop w:val="0"/>
                                      <w:marBottom w:val="0"/>
                                      <w:divBdr>
                                        <w:top w:val="none" w:sz="0" w:space="0" w:color="auto"/>
                                        <w:left w:val="none" w:sz="0" w:space="0" w:color="auto"/>
                                        <w:bottom w:val="none" w:sz="0" w:space="0" w:color="auto"/>
                                        <w:right w:val="none" w:sz="0" w:space="0" w:color="auto"/>
                                      </w:divBdr>
                                    </w:div>
                                    <w:div w:id="1204366879">
                                      <w:marLeft w:val="0"/>
                                      <w:marRight w:val="0"/>
                                      <w:marTop w:val="0"/>
                                      <w:marBottom w:val="0"/>
                                      <w:divBdr>
                                        <w:top w:val="none" w:sz="0" w:space="0" w:color="auto"/>
                                        <w:left w:val="none" w:sz="0" w:space="0" w:color="auto"/>
                                        <w:bottom w:val="none" w:sz="0" w:space="0" w:color="auto"/>
                                        <w:right w:val="none" w:sz="0" w:space="0" w:color="auto"/>
                                      </w:divBdr>
                                      <w:divsChild>
                                        <w:div w:id="799570938">
                                          <w:marLeft w:val="0"/>
                                          <w:marRight w:val="0"/>
                                          <w:marTop w:val="0"/>
                                          <w:marBottom w:val="0"/>
                                          <w:divBdr>
                                            <w:top w:val="none" w:sz="0" w:space="0" w:color="auto"/>
                                            <w:left w:val="none" w:sz="0" w:space="0" w:color="auto"/>
                                            <w:bottom w:val="none" w:sz="0" w:space="0" w:color="auto"/>
                                            <w:right w:val="none" w:sz="0" w:space="0" w:color="auto"/>
                                          </w:divBdr>
                                          <w:divsChild>
                                            <w:div w:id="879822506">
                                              <w:marLeft w:val="0"/>
                                              <w:marRight w:val="0"/>
                                              <w:marTop w:val="0"/>
                                              <w:marBottom w:val="150"/>
                                              <w:divBdr>
                                                <w:top w:val="none" w:sz="0" w:space="0" w:color="auto"/>
                                                <w:left w:val="none" w:sz="0" w:space="0" w:color="auto"/>
                                                <w:bottom w:val="none" w:sz="0" w:space="0" w:color="auto"/>
                                                <w:right w:val="none" w:sz="0" w:space="0" w:color="auto"/>
                                              </w:divBdr>
                                              <w:divsChild>
                                                <w:div w:id="2064595230">
                                                  <w:marLeft w:val="0"/>
                                                  <w:marRight w:val="150"/>
                                                  <w:marTop w:val="0"/>
                                                  <w:marBottom w:val="0"/>
                                                  <w:divBdr>
                                                    <w:top w:val="none" w:sz="0" w:space="0" w:color="auto"/>
                                                    <w:left w:val="none" w:sz="0" w:space="0" w:color="auto"/>
                                                    <w:bottom w:val="none" w:sz="0" w:space="0" w:color="auto"/>
                                                    <w:right w:val="none" w:sz="0" w:space="0" w:color="auto"/>
                                                  </w:divBdr>
                                                </w:div>
                                                <w:div w:id="1121529347">
                                                  <w:marLeft w:val="0"/>
                                                  <w:marRight w:val="0"/>
                                                  <w:marTop w:val="0"/>
                                                  <w:marBottom w:val="0"/>
                                                  <w:divBdr>
                                                    <w:top w:val="none" w:sz="0" w:space="0" w:color="auto"/>
                                                    <w:left w:val="none" w:sz="0" w:space="0" w:color="auto"/>
                                                    <w:bottom w:val="none" w:sz="0" w:space="0" w:color="auto"/>
                                                    <w:right w:val="none" w:sz="0" w:space="0" w:color="auto"/>
                                                  </w:divBdr>
                                                </w:div>
                                              </w:divsChild>
                                            </w:div>
                                            <w:div w:id="981156906">
                                              <w:marLeft w:val="0"/>
                                              <w:marRight w:val="0"/>
                                              <w:marTop w:val="0"/>
                                              <w:marBottom w:val="225"/>
                                              <w:divBdr>
                                                <w:top w:val="none" w:sz="0" w:space="0" w:color="auto"/>
                                                <w:left w:val="none" w:sz="0" w:space="0" w:color="auto"/>
                                                <w:bottom w:val="none" w:sz="0" w:space="0" w:color="auto"/>
                                                <w:right w:val="none" w:sz="0" w:space="0" w:color="auto"/>
                                              </w:divBdr>
                                            </w:div>
                                            <w:div w:id="355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747928">
                      <w:marLeft w:val="0"/>
                      <w:marRight w:val="0"/>
                      <w:marTop w:val="0"/>
                      <w:marBottom w:val="300"/>
                      <w:divBdr>
                        <w:top w:val="none" w:sz="0" w:space="0" w:color="auto"/>
                        <w:left w:val="none" w:sz="0" w:space="0" w:color="auto"/>
                        <w:bottom w:val="single" w:sz="24" w:space="15" w:color="F6F9FD"/>
                        <w:right w:val="none" w:sz="0" w:space="0" w:color="auto"/>
                      </w:divBdr>
                      <w:divsChild>
                        <w:div w:id="112015859">
                          <w:marLeft w:val="0"/>
                          <w:marRight w:val="0"/>
                          <w:marTop w:val="0"/>
                          <w:marBottom w:val="0"/>
                          <w:divBdr>
                            <w:top w:val="none" w:sz="0" w:space="0" w:color="auto"/>
                            <w:left w:val="none" w:sz="0" w:space="0" w:color="auto"/>
                            <w:bottom w:val="none" w:sz="0" w:space="0" w:color="auto"/>
                            <w:right w:val="none" w:sz="0" w:space="0" w:color="auto"/>
                          </w:divBdr>
                          <w:divsChild>
                            <w:div w:id="282808906">
                              <w:marLeft w:val="0"/>
                              <w:marRight w:val="0"/>
                              <w:marTop w:val="0"/>
                              <w:marBottom w:val="0"/>
                              <w:divBdr>
                                <w:top w:val="none" w:sz="0" w:space="0" w:color="auto"/>
                                <w:left w:val="none" w:sz="0" w:space="0" w:color="auto"/>
                                <w:bottom w:val="none" w:sz="0" w:space="0" w:color="auto"/>
                                <w:right w:val="none" w:sz="0" w:space="0" w:color="auto"/>
                              </w:divBdr>
                              <w:divsChild>
                                <w:div w:id="775754947">
                                  <w:marLeft w:val="0"/>
                                  <w:marRight w:val="0"/>
                                  <w:marTop w:val="0"/>
                                  <w:marBottom w:val="0"/>
                                  <w:divBdr>
                                    <w:top w:val="none" w:sz="0" w:space="0" w:color="auto"/>
                                    <w:left w:val="none" w:sz="0" w:space="0" w:color="auto"/>
                                    <w:bottom w:val="none" w:sz="0" w:space="0" w:color="auto"/>
                                    <w:right w:val="none" w:sz="0" w:space="0" w:color="auto"/>
                                  </w:divBdr>
                                  <w:divsChild>
                                    <w:div w:id="588318918">
                                      <w:marLeft w:val="0"/>
                                      <w:marRight w:val="225"/>
                                      <w:marTop w:val="0"/>
                                      <w:marBottom w:val="0"/>
                                      <w:divBdr>
                                        <w:top w:val="none" w:sz="0" w:space="0" w:color="auto"/>
                                        <w:left w:val="none" w:sz="0" w:space="0" w:color="auto"/>
                                        <w:bottom w:val="none" w:sz="0" w:space="0" w:color="auto"/>
                                        <w:right w:val="none" w:sz="0" w:space="0" w:color="auto"/>
                                      </w:divBdr>
                                    </w:div>
                                    <w:div w:id="376861341">
                                      <w:marLeft w:val="0"/>
                                      <w:marRight w:val="0"/>
                                      <w:marTop w:val="0"/>
                                      <w:marBottom w:val="0"/>
                                      <w:divBdr>
                                        <w:top w:val="none" w:sz="0" w:space="0" w:color="auto"/>
                                        <w:left w:val="none" w:sz="0" w:space="0" w:color="auto"/>
                                        <w:bottom w:val="none" w:sz="0" w:space="0" w:color="auto"/>
                                        <w:right w:val="none" w:sz="0" w:space="0" w:color="auto"/>
                                      </w:divBdr>
                                      <w:divsChild>
                                        <w:div w:id="1430544785">
                                          <w:marLeft w:val="0"/>
                                          <w:marRight w:val="0"/>
                                          <w:marTop w:val="0"/>
                                          <w:marBottom w:val="0"/>
                                          <w:divBdr>
                                            <w:top w:val="none" w:sz="0" w:space="0" w:color="auto"/>
                                            <w:left w:val="none" w:sz="0" w:space="0" w:color="auto"/>
                                            <w:bottom w:val="none" w:sz="0" w:space="0" w:color="auto"/>
                                            <w:right w:val="none" w:sz="0" w:space="0" w:color="auto"/>
                                          </w:divBdr>
                                          <w:divsChild>
                                            <w:div w:id="1199469546">
                                              <w:marLeft w:val="0"/>
                                              <w:marRight w:val="0"/>
                                              <w:marTop w:val="0"/>
                                              <w:marBottom w:val="150"/>
                                              <w:divBdr>
                                                <w:top w:val="none" w:sz="0" w:space="0" w:color="auto"/>
                                                <w:left w:val="none" w:sz="0" w:space="0" w:color="auto"/>
                                                <w:bottom w:val="none" w:sz="0" w:space="0" w:color="auto"/>
                                                <w:right w:val="none" w:sz="0" w:space="0" w:color="auto"/>
                                              </w:divBdr>
                                              <w:divsChild>
                                                <w:div w:id="711808317">
                                                  <w:marLeft w:val="0"/>
                                                  <w:marRight w:val="150"/>
                                                  <w:marTop w:val="0"/>
                                                  <w:marBottom w:val="0"/>
                                                  <w:divBdr>
                                                    <w:top w:val="none" w:sz="0" w:space="0" w:color="auto"/>
                                                    <w:left w:val="none" w:sz="0" w:space="0" w:color="auto"/>
                                                    <w:bottom w:val="none" w:sz="0" w:space="0" w:color="auto"/>
                                                    <w:right w:val="none" w:sz="0" w:space="0" w:color="auto"/>
                                                  </w:divBdr>
                                                </w:div>
                                                <w:div w:id="744494790">
                                                  <w:marLeft w:val="0"/>
                                                  <w:marRight w:val="0"/>
                                                  <w:marTop w:val="0"/>
                                                  <w:marBottom w:val="0"/>
                                                  <w:divBdr>
                                                    <w:top w:val="none" w:sz="0" w:space="0" w:color="auto"/>
                                                    <w:left w:val="none" w:sz="0" w:space="0" w:color="auto"/>
                                                    <w:bottom w:val="none" w:sz="0" w:space="0" w:color="auto"/>
                                                    <w:right w:val="none" w:sz="0" w:space="0" w:color="auto"/>
                                                  </w:divBdr>
                                                </w:div>
                                              </w:divsChild>
                                            </w:div>
                                            <w:div w:id="1971663701">
                                              <w:marLeft w:val="0"/>
                                              <w:marRight w:val="0"/>
                                              <w:marTop w:val="0"/>
                                              <w:marBottom w:val="225"/>
                                              <w:divBdr>
                                                <w:top w:val="none" w:sz="0" w:space="0" w:color="auto"/>
                                                <w:left w:val="none" w:sz="0" w:space="0" w:color="auto"/>
                                                <w:bottom w:val="none" w:sz="0" w:space="0" w:color="auto"/>
                                                <w:right w:val="none" w:sz="0" w:space="0" w:color="auto"/>
                                              </w:divBdr>
                                            </w:div>
                                            <w:div w:id="18455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event/bricfma-notice-funding-opportunity-webinar" TargetMode="External"/><Relationship Id="rId13" Type="http://schemas.openxmlformats.org/officeDocument/2006/relationships/hyperlink" Target="https://www.fema.gov/event/environmental-historic-preservation-review-101"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fema.gov/event/mitigating-severe-repetitive-loss-and-repetitive-loss-properties" TargetMode="External"/><Relationship Id="rId12" Type="http://schemas.openxmlformats.org/officeDocument/2006/relationships/hyperlink" Target="https://www.fema.gov/event/bric-fy-2022-notice-funding-opportunity-technical-and-qualitative-criteria"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www.fema.gov/event/system-based-mitigation-building-enduring-community-resilience" TargetMode="External"/><Relationship Id="rId11" Type="http://schemas.openxmlformats.org/officeDocument/2006/relationships/hyperlink" Target="https://www.fema.gov/event/bricfma-notice-funding-opportunity-webinar-tribal" TargetMode="External"/><Relationship Id="rId5" Type="http://schemas.openxmlformats.org/officeDocument/2006/relationships/hyperlink" Target="https://fema.connectsolutions.com/admin/show-event-catalog?folder-id=231780422" TargetMode="External"/><Relationship Id="rId15" Type="http://schemas.openxmlformats.org/officeDocument/2006/relationships/fontTable" Target="fontTable.xml"/><Relationship Id="rId10" Type="http://schemas.openxmlformats.org/officeDocument/2006/relationships/hyperlink" Target="https://www.fema.gov/event/bricfma-notice-funding-opportunity-webinar-0" TargetMode="External"/><Relationship Id="rId19"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hyperlink" Target="https://www.fema.gov/event/application-pitfalls" TargetMode="External"/><Relationship Id="rId14" Type="http://schemas.openxmlformats.org/officeDocument/2006/relationships/hyperlink" Target="https://www.fema.gov/event/using-grant-funding-build-resilience-how-when-and-where-applying-hazard-mitigation-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F053CF66D3E40AE68B44C487AF25D" ma:contentTypeVersion="14" ma:contentTypeDescription="Create a new document." ma:contentTypeScope="" ma:versionID="5969a24d26fdf8551160dd9201f9a4dc">
  <xsd:schema xmlns:xsd="http://www.w3.org/2001/XMLSchema" xmlns:xs="http://www.w3.org/2001/XMLSchema" xmlns:p="http://schemas.microsoft.com/office/2006/metadata/properties" xmlns:ns2="c5b6c147-ef76-4a96-8e99-c47a86f2ca05" xmlns:ns3="61585aa3-80d1-413f-acb0-ffcfa691abec" targetNamespace="http://schemas.microsoft.com/office/2006/metadata/properties" ma:root="true" ma:fieldsID="8126b92940786b822749f8202c524e5d" ns2:_="" ns3:_="">
    <xsd:import namespace="c5b6c147-ef76-4a96-8e99-c47a86f2ca05"/>
    <xsd:import namespace="61585aa3-80d1-413f-acb0-ffcfa691abe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6c147-ef76-4a96-8e99-c47a86f2ca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585aa3-80d1-413f-acb0-ffcfa691ab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94367-A3FC-4BA2-9B57-A5890ADD5F0C}"/>
</file>

<file path=customXml/itemProps2.xml><?xml version="1.0" encoding="utf-8"?>
<ds:datastoreItem xmlns:ds="http://schemas.openxmlformats.org/officeDocument/2006/customXml" ds:itemID="{3E56C2CF-F3A6-4CAB-875A-6509D9568D99}"/>
</file>

<file path=customXml/itemProps3.xml><?xml version="1.0" encoding="utf-8"?>
<ds:datastoreItem xmlns:ds="http://schemas.openxmlformats.org/officeDocument/2006/customXml" ds:itemID="{431081C1-6718-4822-89AE-ECDCAECD2972}"/>
</file>

<file path=customXml/itemProps4.xml><?xml version="1.0" encoding="utf-8"?>
<ds:datastoreItem xmlns:ds="http://schemas.openxmlformats.org/officeDocument/2006/customXml" ds:itemID="{D8469B35-6B76-4E33-81FC-8907E7F78E84}"/>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Harris-Council, Susan</dc:creator>
  <cp:keywords/>
  <dc:description/>
  <cp:lastModifiedBy>Harris-Council, Susan</cp:lastModifiedBy>
  <cp:revision>2</cp:revision>
  <cp:lastPrinted>2022-08-15T18:00:00Z</cp:lastPrinted>
  <dcterms:created xsi:type="dcterms:W3CDTF">2022-08-15T18:03:00Z</dcterms:created>
  <dcterms:modified xsi:type="dcterms:W3CDTF">2022-08-15T18:03:00Z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0x010100229F053CF66D3E40AE68B44C487AF25D</vt:lpwstr>
  </property>
</Properties>
</file>